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56" w:rsidRPr="006F38D3" w:rsidRDefault="000E0056" w:rsidP="000E0056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0E0056" w:rsidRPr="006F38D3" w:rsidRDefault="000E0056" w:rsidP="000E0056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0E0056" w:rsidRPr="006F38D3" w:rsidRDefault="000E0056" w:rsidP="000E0056">
      <w:pPr>
        <w:jc w:val="center"/>
        <w:rPr>
          <w:b/>
          <w:sz w:val="28"/>
          <w:szCs w:val="28"/>
        </w:rPr>
      </w:pPr>
    </w:p>
    <w:p w:rsidR="000E0056" w:rsidRPr="006F38D3" w:rsidRDefault="000E0056" w:rsidP="000E0056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0E0056" w:rsidRDefault="000E0056" w:rsidP="000E0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</w:t>
      </w:r>
      <w:r>
        <w:rPr>
          <w:b/>
          <w:sz w:val="28"/>
          <w:szCs w:val="28"/>
        </w:rPr>
        <w:t>»</w:t>
      </w:r>
      <w:r w:rsidRPr="006F38D3">
        <w:rPr>
          <w:b/>
          <w:sz w:val="28"/>
          <w:szCs w:val="28"/>
        </w:rPr>
        <w:t xml:space="preserve"> </w:t>
      </w:r>
    </w:p>
    <w:p w:rsidR="000E0056" w:rsidRPr="006F38D3" w:rsidRDefault="000E0056" w:rsidP="000E0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6F38D3">
        <w:rPr>
          <w:b/>
          <w:sz w:val="28"/>
          <w:szCs w:val="28"/>
        </w:rPr>
        <w:t xml:space="preserve"> годы</w:t>
      </w:r>
    </w:p>
    <w:p w:rsidR="000E0056" w:rsidRPr="006F38D3" w:rsidRDefault="000E0056" w:rsidP="000E0056">
      <w:pPr>
        <w:jc w:val="center"/>
        <w:rPr>
          <w:b/>
          <w:sz w:val="28"/>
          <w:szCs w:val="28"/>
        </w:rPr>
      </w:pPr>
    </w:p>
    <w:p w:rsidR="000E0056" w:rsidRPr="006F38D3" w:rsidRDefault="000E0056" w:rsidP="000E0056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июня</w:t>
      </w:r>
      <w:r w:rsidRPr="006F3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38D3">
        <w:rPr>
          <w:b/>
          <w:sz w:val="28"/>
          <w:szCs w:val="28"/>
        </w:rPr>
        <w:t xml:space="preserve"> года                                                                    </w:t>
      </w:r>
      <w:r>
        <w:rPr>
          <w:b/>
          <w:sz w:val="28"/>
          <w:szCs w:val="28"/>
        </w:rPr>
        <w:t xml:space="preserve">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0E0056" w:rsidRPr="006F38D3" w:rsidRDefault="000E0056" w:rsidP="000E0056">
      <w:pPr>
        <w:rPr>
          <w:b/>
          <w:sz w:val="28"/>
          <w:szCs w:val="28"/>
        </w:rPr>
      </w:pPr>
    </w:p>
    <w:p w:rsidR="000E0056" w:rsidRPr="006F38D3" w:rsidRDefault="000E0056" w:rsidP="001245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</w:t>
      </w:r>
      <w:r>
        <w:rPr>
          <w:sz w:val="28"/>
          <w:szCs w:val="28"/>
        </w:rPr>
        <w:t>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6F38D3">
        <w:rPr>
          <w:sz w:val="28"/>
          <w:szCs w:val="28"/>
        </w:rPr>
        <w:t xml:space="preserve"> годы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>БК РФ), статьей 8 Положения о Контрольно-счетной комиссии Кировского муниципального района, принятого решением Думы Кировского муниципального</w:t>
      </w:r>
      <w:proofErr w:type="gramEnd"/>
      <w:r w:rsidRPr="006F38D3">
        <w:rPr>
          <w:sz w:val="28"/>
          <w:szCs w:val="28"/>
        </w:rPr>
        <w:t xml:space="preserve"> района от 27.10.2011 № 210. </w:t>
      </w:r>
    </w:p>
    <w:p w:rsidR="000E0056" w:rsidRPr="006F38D3" w:rsidRDefault="000E0056" w:rsidP="001245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737D7A" w:rsidRPr="00751929">
        <w:rPr>
          <w:sz w:val="28"/>
          <w:szCs w:val="28"/>
        </w:rPr>
        <w:t>23.07</w:t>
      </w:r>
      <w:r w:rsidRPr="00751929">
        <w:rPr>
          <w:sz w:val="28"/>
          <w:szCs w:val="28"/>
        </w:rPr>
        <w:t>.202</w:t>
      </w:r>
      <w:r w:rsidR="00737D7A" w:rsidRPr="00751929">
        <w:rPr>
          <w:sz w:val="28"/>
          <w:szCs w:val="28"/>
        </w:rPr>
        <w:t>1</w:t>
      </w:r>
      <w:r w:rsidRPr="00751929">
        <w:rPr>
          <w:sz w:val="28"/>
          <w:szCs w:val="28"/>
        </w:rPr>
        <w:t xml:space="preserve"> года</w:t>
      </w:r>
      <w:r w:rsidR="00751929">
        <w:rPr>
          <w:sz w:val="28"/>
          <w:szCs w:val="28"/>
        </w:rPr>
        <w:t xml:space="preserve"> № </w:t>
      </w:r>
      <w:r w:rsidR="0012454E">
        <w:rPr>
          <w:sz w:val="28"/>
          <w:szCs w:val="28"/>
        </w:rPr>
        <w:t>209</w:t>
      </w:r>
      <w:r>
        <w:rPr>
          <w:sz w:val="28"/>
          <w:szCs w:val="28"/>
        </w:rPr>
        <w:t xml:space="preserve">, </w:t>
      </w:r>
      <w:r w:rsidRPr="006F38D3">
        <w:rPr>
          <w:sz w:val="28"/>
          <w:szCs w:val="28"/>
        </w:rPr>
        <w:t>администрация Кировского муниципального района планирует скорректировать объем финансирования</w:t>
      </w:r>
      <w:r>
        <w:rPr>
          <w:sz w:val="28"/>
          <w:szCs w:val="28"/>
        </w:rPr>
        <w:t xml:space="preserve">  части программных мероприятий.</w:t>
      </w:r>
    </w:p>
    <w:p w:rsidR="000E0056" w:rsidRPr="006F38D3" w:rsidRDefault="000E0056" w:rsidP="000E0056">
      <w:pPr>
        <w:ind w:firstLine="708"/>
        <w:jc w:val="both"/>
        <w:rPr>
          <w:sz w:val="16"/>
          <w:szCs w:val="16"/>
        </w:rPr>
      </w:pPr>
    </w:p>
    <w:p w:rsidR="000E0056" w:rsidRPr="006F38D3" w:rsidRDefault="000E0056" w:rsidP="000E0056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0E0056" w:rsidRPr="006F38D3" w:rsidRDefault="000E0056" w:rsidP="000E0056">
      <w:pPr>
        <w:ind w:firstLine="708"/>
        <w:jc w:val="both"/>
        <w:rPr>
          <w:sz w:val="16"/>
          <w:szCs w:val="16"/>
        </w:rPr>
      </w:pPr>
    </w:p>
    <w:p w:rsidR="004679A2" w:rsidRDefault="000E0056" w:rsidP="00751929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</w:t>
      </w:r>
      <w:r w:rsidR="004679A2">
        <w:rPr>
          <w:sz w:val="28"/>
          <w:szCs w:val="28"/>
        </w:rPr>
        <w:t>П</w:t>
      </w:r>
      <w:r w:rsidR="004679A2">
        <w:rPr>
          <w:sz w:val="28"/>
          <w:szCs w:val="28"/>
        </w:rPr>
        <w:t xml:space="preserve">риложением № 1 проекта Программы предусмотрена корректировка программных мероприятий </w:t>
      </w:r>
      <w:r w:rsidR="004679A2" w:rsidRPr="00AB2D63">
        <w:rPr>
          <w:b/>
          <w:i/>
          <w:sz w:val="28"/>
          <w:szCs w:val="28"/>
        </w:rPr>
        <w:t>на 202</w:t>
      </w:r>
      <w:r w:rsidR="004679A2">
        <w:rPr>
          <w:b/>
          <w:i/>
          <w:sz w:val="28"/>
          <w:szCs w:val="28"/>
        </w:rPr>
        <w:t>2</w:t>
      </w:r>
      <w:r w:rsidR="004679A2" w:rsidRPr="00AB2D63">
        <w:rPr>
          <w:b/>
          <w:i/>
          <w:sz w:val="28"/>
          <w:szCs w:val="28"/>
        </w:rPr>
        <w:t xml:space="preserve"> год</w:t>
      </w:r>
      <w:r w:rsidR="004679A2" w:rsidRPr="0050005B">
        <w:rPr>
          <w:b/>
          <w:i/>
          <w:sz w:val="28"/>
          <w:szCs w:val="28"/>
        </w:rPr>
        <w:t xml:space="preserve"> </w:t>
      </w:r>
      <w:r w:rsidR="004679A2">
        <w:rPr>
          <w:sz w:val="28"/>
          <w:szCs w:val="28"/>
        </w:rPr>
        <w:t xml:space="preserve">в общей сумме на </w:t>
      </w:r>
      <w:r w:rsidR="004679A2">
        <w:rPr>
          <w:b/>
          <w:i/>
          <w:sz w:val="28"/>
          <w:szCs w:val="28"/>
        </w:rPr>
        <w:t>30</w:t>
      </w:r>
      <w:r w:rsidR="004679A2" w:rsidRPr="00C31604">
        <w:rPr>
          <w:b/>
          <w:i/>
          <w:sz w:val="28"/>
          <w:szCs w:val="28"/>
        </w:rPr>
        <w:t>,0 тыс. рублей</w:t>
      </w:r>
      <w:r w:rsidR="004679A2">
        <w:rPr>
          <w:sz w:val="28"/>
          <w:szCs w:val="28"/>
        </w:rPr>
        <w:t xml:space="preserve">, в том числе </w:t>
      </w:r>
      <w:proofErr w:type="gramStart"/>
      <w:r w:rsidR="004679A2">
        <w:rPr>
          <w:sz w:val="28"/>
          <w:szCs w:val="28"/>
        </w:rPr>
        <w:t>на</w:t>
      </w:r>
      <w:proofErr w:type="gramEnd"/>
      <w:r w:rsidR="004679A2">
        <w:rPr>
          <w:sz w:val="28"/>
          <w:szCs w:val="28"/>
        </w:rPr>
        <w:t>:</w:t>
      </w:r>
    </w:p>
    <w:p w:rsidR="004679A2" w:rsidRDefault="004679A2" w:rsidP="007519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>,0</w:t>
      </w:r>
      <w:r w:rsidRPr="009206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субсидии</w:t>
      </w:r>
      <w:r w:rsidR="0012454E">
        <w:rPr>
          <w:sz w:val="28"/>
          <w:szCs w:val="28"/>
        </w:rPr>
        <w:t xml:space="preserve">, предоставляемые </w:t>
      </w:r>
      <w:r>
        <w:rPr>
          <w:sz w:val="28"/>
          <w:szCs w:val="28"/>
        </w:rPr>
        <w:t xml:space="preserve"> бюджетным учреждениям (образовательным учреждениям) на поверк</w:t>
      </w:r>
      <w:r w:rsidR="0012454E">
        <w:rPr>
          <w:sz w:val="28"/>
          <w:szCs w:val="28"/>
        </w:rPr>
        <w:t>у</w:t>
      </w:r>
      <w:r>
        <w:rPr>
          <w:sz w:val="28"/>
          <w:szCs w:val="28"/>
        </w:rPr>
        <w:t xml:space="preserve"> приборов учета тепловой энергии </w:t>
      </w:r>
      <w:r>
        <w:rPr>
          <w:sz w:val="28"/>
          <w:szCs w:val="28"/>
        </w:rPr>
        <w:t xml:space="preserve"> (с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,0 до </w:t>
      </w:r>
      <w:r>
        <w:rPr>
          <w:sz w:val="28"/>
          <w:szCs w:val="28"/>
        </w:rPr>
        <w:t>90</w:t>
      </w:r>
      <w:r>
        <w:rPr>
          <w:sz w:val="28"/>
          <w:szCs w:val="28"/>
        </w:rPr>
        <w:t>,0 тыс. рублей)</w:t>
      </w:r>
      <w:r>
        <w:rPr>
          <w:sz w:val="28"/>
          <w:szCs w:val="28"/>
        </w:rPr>
        <w:t>.</w:t>
      </w:r>
    </w:p>
    <w:p w:rsidR="00751929" w:rsidRDefault="00751929" w:rsidP="007519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общий объем финансирования программных мероприятий на 2022 год составит 560,0 тыс. рублей.</w:t>
      </w:r>
    </w:p>
    <w:p w:rsidR="00751929" w:rsidRPr="009206EE" w:rsidRDefault="00751929" w:rsidP="007519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4F2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Pr="004F2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179 БК РФ </w:t>
      </w:r>
      <w:r w:rsidRPr="004F21F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454E">
        <w:rPr>
          <w:rFonts w:eastAsiaTheme="minorHAnsi"/>
          <w:sz w:val="28"/>
          <w:szCs w:val="28"/>
          <w:lang w:eastAsia="en-US"/>
        </w:rPr>
        <w:t>общий объем</w:t>
      </w:r>
      <w:r w:rsidRPr="00C31604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бюджетных ассигнований, предусмотренный </w:t>
      </w:r>
      <w:r>
        <w:rPr>
          <w:rFonts w:eastAsiaTheme="minorHAnsi"/>
          <w:sz w:val="28"/>
          <w:szCs w:val="28"/>
          <w:lang w:eastAsia="en-US"/>
        </w:rPr>
        <w:t xml:space="preserve">приложением № 1 проекта </w:t>
      </w:r>
      <w:r>
        <w:rPr>
          <w:rFonts w:eastAsiaTheme="minorHAnsi"/>
          <w:sz w:val="28"/>
          <w:szCs w:val="28"/>
          <w:lang w:eastAsia="en-US"/>
        </w:rPr>
        <w:t xml:space="preserve"> Программы, </w:t>
      </w:r>
      <w:r w:rsidRPr="009206EE">
        <w:rPr>
          <w:rFonts w:eastAsiaTheme="minorHAnsi"/>
          <w:b/>
          <w:i/>
          <w:sz w:val="28"/>
          <w:szCs w:val="28"/>
          <w:lang w:eastAsia="en-US"/>
        </w:rPr>
        <w:t xml:space="preserve"> соответствует  </w:t>
      </w:r>
      <w:r w:rsidRPr="0023273D">
        <w:rPr>
          <w:rFonts w:eastAsiaTheme="minorHAnsi"/>
          <w:sz w:val="28"/>
          <w:szCs w:val="28"/>
          <w:lang w:eastAsia="en-US"/>
        </w:rPr>
        <w:t>решению о бюджете района</w:t>
      </w:r>
      <w:r w:rsidRPr="009206EE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751929" w:rsidRPr="0012454E" w:rsidRDefault="00751929" w:rsidP="004679A2">
      <w:pPr>
        <w:ind w:firstLine="708"/>
        <w:jc w:val="both"/>
        <w:rPr>
          <w:sz w:val="16"/>
          <w:szCs w:val="16"/>
        </w:rPr>
      </w:pPr>
    </w:p>
    <w:p w:rsidR="004679A2" w:rsidRDefault="00751929" w:rsidP="004679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Вместе с тем</w:t>
      </w:r>
      <w:r>
        <w:rPr>
          <w:sz w:val="28"/>
          <w:szCs w:val="28"/>
        </w:rPr>
        <w:t>, с</w:t>
      </w:r>
      <w:r w:rsidR="004679A2" w:rsidRPr="006F38D3">
        <w:rPr>
          <w:sz w:val="28"/>
          <w:szCs w:val="28"/>
        </w:rPr>
        <w:t>огласно ч</w:t>
      </w:r>
      <w:r w:rsidR="004679A2">
        <w:rPr>
          <w:sz w:val="28"/>
          <w:szCs w:val="28"/>
        </w:rPr>
        <w:t>асти</w:t>
      </w:r>
      <w:r w:rsidR="004679A2" w:rsidRPr="006F38D3">
        <w:rPr>
          <w:sz w:val="28"/>
          <w:szCs w:val="28"/>
        </w:rPr>
        <w:t xml:space="preserve"> 2 ст</w:t>
      </w:r>
      <w:r w:rsidR="004679A2">
        <w:rPr>
          <w:sz w:val="28"/>
          <w:szCs w:val="28"/>
        </w:rPr>
        <w:t>атьи</w:t>
      </w:r>
      <w:r w:rsidR="004679A2" w:rsidRPr="006F38D3">
        <w:rPr>
          <w:sz w:val="28"/>
          <w:szCs w:val="28"/>
        </w:rPr>
        <w:t xml:space="preserve"> 179 БК РФ</w:t>
      </w:r>
      <w:r w:rsidR="004679A2" w:rsidRPr="006F38D3">
        <w:rPr>
          <w:rFonts w:eastAsiaTheme="minorHAnsi"/>
          <w:sz w:val="28"/>
          <w:szCs w:val="28"/>
          <w:lang w:eastAsia="en-US"/>
        </w:rPr>
        <w:t xml:space="preserve"> </w:t>
      </w:r>
      <w:r w:rsidR="004679A2"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финансовое обеспечение реализации муниципальных программ утверждается решением о бюджете по соответствующей </w:t>
      </w:r>
      <w:r w:rsidR="004679A2" w:rsidRPr="004679A2">
        <w:rPr>
          <w:rFonts w:eastAsiaTheme="minorHAnsi"/>
          <w:sz w:val="28"/>
          <w:szCs w:val="28"/>
          <w:lang w:eastAsia="en-US"/>
        </w:rPr>
        <w:t xml:space="preserve">каждой </w:t>
      </w:r>
      <w:r w:rsidR="004679A2" w:rsidRPr="004679A2">
        <w:rPr>
          <w:rFonts w:eastAsiaTheme="minorHAnsi"/>
          <w:sz w:val="28"/>
          <w:szCs w:val="28"/>
          <w:lang w:eastAsia="en-US"/>
        </w:rPr>
        <w:lastRenderedPageBreak/>
        <w:t>программе целевой статье расходов бюджета</w:t>
      </w:r>
      <w:r w:rsidR="004679A2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4679A2" w:rsidRPr="0012454E">
        <w:rPr>
          <w:rFonts w:eastAsiaTheme="minorHAnsi"/>
          <w:b/>
          <w:i/>
          <w:sz w:val="28"/>
          <w:szCs w:val="28"/>
          <w:lang w:eastAsia="en-US"/>
        </w:rPr>
        <w:t>утвердившим программу муниципальным правовым актом местной администрации</w:t>
      </w:r>
      <w:r w:rsidR="004679A2">
        <w:rPr>
          <w:rFonts w:eastAsiaTheme="minorHAnsi"/>
          <w:sz w:val="28"/>
          <w:szCs w:val="28"/>
          <w:lang w:eastAsia="en-US"/>
        </w:rPr>
        <w:t xml:space="preserve"> муниципального образования.</w:t>
      </w:r>
      <w:bookmarkStart w:id="0" w:name="_GoBack"/>
      <w:bookmarkEnd w:id="0"/>
      <w:proofErr w:type="gramEnd"/>
    </w:p>
    <w:p w:rsidR="004679A2" w:rsidRDefault="004679A2" w:rsidP="0012454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Муниципальные программы, предлагаемые к реализации начиная с очередного финансового года, а </w:t>
      </w:r>
      <w:r w:rsidRPr="00751929">
        <w:rPr>
          <w:rFonts w:eastAsiaTheme="minorHAnsi"/>
          <w:sz w:val="28"/>
          <w:szCs w:val="28"/>
          <w:lang w:eastAsia="en-US"/>
        </w:rPr>
        <w:t xml:space="preserve">также изменения в ранее утвержденные муниципальные программы подлежат  </w:t>
      </w:r>
      <w:r w:rsidRPr="0012454E">
        <w:rPr>
          <w:rFonts w:eastAsiaTheme="minorHAnsi"/>
          <w:b/>
          <w:i/>
          <w:sz w:val="28"/>
          <w:szCs w:val="28"/>
          <w:lang w:eastAsia="en-US"/>
        </w:rPr>
        <w:t>приведению в соответствие</w:t>
      </w:r>
      <w:r w:rsidRPr="00751929">
        <w:rPr>
          <w:rFonts w:eastAsiaTheme="minorHAnsi"/>
          <w:sz w:val="28"/>
          <w:szCs w:val="28"/>
          <w:lang w:eastAsia="en-US"/>
        </w:rPr>
        <w:t xml:space="preserve"> с решением о бюджете не позднее трех месяцев со дня вступления его в силу</w:t>
      </w:r>
      <w:r w:rsidRPr="006F38D3">
        <w:rPr>
          <w:rFonts w:eastAsiaTheme="minorHAnsi"/>
          <w:sz w:val="28"/>
          <w:szCs w:val="28"/>
          <w:lang w:eastAsia="en-US"/>
        </w:rPr>
        <w:t>.</w:t>
      </w:r>
    </w:p>
    <w:p w:rsidR="004679A2" w:rsidRDefault="004679A2" w:rsidP="001245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части 2 статьи 179 БК РФ, изменения, предлагаемые в  утвержденную муниципальную Программу, в </w:t>
      </w:r>
      <w:r w:rsidRPr="00751929">
        <w:rPr>
          <w:b/>
          <w:i/>
          <w:sz w:val="28"/>
          <w:szCs w:val="28"/>
        </w:rPr>
        <w:t>проект постановления</w:t>
      </w:r>
      <w:r>
        <w:rPr>
          <w:sz w:val="28"/>
          <w:szCs w:val="28"/>
        </w:rPr>
        <w:t xml:space="preserve"> администрации Кировского муниципального района, представленного на экспертизу в Контрольно-счетную комиссию,   </w:t>
      </w:r>
      <w:r w:rsidRPr="004679A2">
        <w:rPr>
          <w:b/>
          <w:i/>
          <w:sz w:val="28"/>
          <w:szCs w:val="28"/>
        </w:rPr>
        <w:t>не внесены.</w:t>
      </w:r>
      <w:r>
        <w:rPr>
          <w:sz w:val="28"/>
          <w:szCs w:val="28"/>
        </w:rPr>
        <w:t xml:space="preserve"> </w:t>
      </w:r>
    </w:p>
    <w:p w:rsidR="00751929" w:rsidRDefault="004679A2" w:rsidP="001245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12454E">
        <w:rPr>
          <w:b/>
          <w:i/>
          <w:sz w:val="28"/>
          <w:szCs w:val="28"/>
        </w:rPr>
        <w:t>в</w:t>
      </w:r>
      <w:r w:rsidR="000E0056" w:rsidRPr="0012454E">
        <w:rPr>
          <w:b/>
          <w:i/>
          <w:sz w:val="28"/>
          <w:szCs w:val="28"/>
        </w:rPr>
        <w:t xml:space="preserve"> паспорт и текстов</w:t>
      </w:r>
      <w:r w:rsidRPr="0012454E">
        <w:rPr>
          <w:b/>
          <w:i/>
          <w:sz w:val="28"/>
          <w:szCs w:val="28"/>
        </w:rPr>
        <w:t>ую</w:t>
      </w:r>
      <w:r w:rsidR="000E0056" w:rsidRPr="0012454E">
        <w:rPr>
          <w:b/>
          <w:i/>
          <w:sz w:val="28"/>
          <w:szCs w:val="28"/>
        </w:rPr>
        <w:t xml:space="preserve"> част</w:t>
      </w:r>
      <w:r w:rsidR="00751929" w:rsidRPr="0012454E">
        <w:rPr>
          <w:b/>
          <w:i/>
          <w:sz w:val="28"/>
          <w:szCs w:val="28"/>
        </w:rPr>
        <w:t>ь</w:t>
      </w:r>
      <w:r w:rsidR="000E0056">
        <w:rPr>
          <w:sz w:val="28"/>
          <w:szCs w:val="28"/>
        </w:rPr>
        <w:t xml:space="preserve"> проекта </w:t>
      </w:r>
      <w:r w:rsidR="000E0056" w:rsidRPr="006F38D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не внесены </w:t>
      </w:r>
      <w:r w:rsidR="00751929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="00751929">
        <w:rPr>
          <w:sz w:val="28"/>
          <w:szCs w:val="28"/>
        </w:rPr>
        <w:t>:</w:t>
      </w:r>
    </w:p>
    <w:p w:rsidR="00751929" w:rsidRDefault="00751929" w:rsidP="0012454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1929">
        <w:rPr>
          <w:sz w:val="28"/>
          <w:szCs w:val="28"/>
        </w:rPr>
        <w:t xml:space="preserve"> паспорте проекта Программы в разделе «Объем средств бюджета Кировского муниципального района на финансирование муниципальной Программы и прогнозная о</w:t>
      </w:r>
      <w:r>
        <w:rPr>
          <w:sz w:val="28"/>
          <w:szCs w:val="28"/>
        </w:rPr>
        <w:t xml:space="preserve">ценка  привлекаемых на реализацию ее целей средств федерального, краевого бюджета, внебюджетных источников»  цифры «2 700,0» </w:t>
      </w:r>
      <w:r w:rsidRPr="0012454E">
        <w:rPr>
          <w:b/>
          <w:i/>
          <w:sz w:val="28"/>
          <w:szCs w:val="28"/>
        </w:rPr>
        <w:t>не заменены</w:t>
      </w:r>
      <w:r>
        <w:rPr>
          <w:sz w:val="28"/>
          <w:szCs w:val="28"/>
        </w:rPr>
        <w:t xml:space="preserve"> цифрами «2 730,0», в 2022 году цифры «530</w:t>
      </w:r>
      <w:r w:rsidR="0012454E">
        <w:rPr>
          <w:sz w:val="28"/>
          <w:szCs w:val="28"/>
        </w:rPr>
        <w:t>,0</w:t>
      </w:r>
      <w:r>
        <w:rPr>
          <w:sz w:val="28"/>
          <w:szCs w:val="28"/>
        </w:rPr>
        <w:t xml:space="preserve">» </w:t>
      </w:r>
      <w:r w:rsidRPr="0012454E">
        <w:rPr>
          <w:b/>
          <w:i/>
          <w:sz w:val="28"/>
          <w:szCs w:val="28"/>
        </w:rPr>
        <w:t>не заменены</w:t>
      </w:r>
      <w:r>
        <w:rPr>
          <w:sz w:val="28"/>
          <w:szCs w:val="28"/>
        </w:rPr>
        <w:t xml:space="preserve">  цифрами «560»;</w:t>
      </w:r>
    </w:p>
    <w:p w:rsidR="00751929" w:rsidRDefault="0012454E" w:rsidP="0012454E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текстовой части </w:t>
      </w:r>
      <w:r w:rsidRPr="00751929">
        <w:rPr>
          <w:sz w:val="28"/>
          <w:szCs w:val="28"/>
        </w:rPr>
        <w:t>проекта Программы</w:t>
      </w:r>
      <w:r>
        <w:rPr>
          <w:sz w:val="28"/>
          <w:szCs w:val="28"/>
        </w:rPr>
        <w:t xml:space="preserve"> в разделе 7 «Финансовое обеспечение Программ» пункте 7.2 </w:t>
      </w:r>
      <w:r>
        <w:rPr>
          <w:sz w:val="28"/>
          <w:szCs w:val="28"/>
        </w:rPr>
        <w:t xml:space="preserve">цифры «2 700,0» </w:t>
      </w:r>
      <w:r w:rsidRPr="0012454E">
        <w:rPr>
          <w:b/>
          <w:i/>
          <w:sz w:val="28"/>
          <w:szCs w:val="28"/>
        </w:rPr>
        <w:t>не заменены</w:t>
      </w:r>
      <w:r>
        <w:rPr>
          <w:sz w:val="28"/>
          <w:szCs w:val="28"/>
        </w:rPr>
        <w:t xml:space="preserve"> цифрами «2 730,0», в 2022 году цифры «530,0» </w:t>
      </w:r>
      <w:r w:rsidRPr="0012454E">
        <w:rPr>
          <w:b/>
          <w:i/>
          <w:sz w:val="28"/>
          <w:szCs w:val="28"/>
        </w:rPr>
        <w:t>не заменены</w:t>
      </w:r>
      <w:r>
        <w:rPr>
          <w:sz w:val="28"/>
          <w:szCs w:val="28"/>
        </w:rPr>
        <w:t xml:space="preserve">  цифрами «560»;</w:t>
      </w:r>
    </w:p>
    <w:p w:rsidR="000E0056" w:rsidRDefault="000E0056" w:rsidP="001245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E0056" w:rsidRDefault="000E0056" w:rsidP="001245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4E3D">
        <w:rPr>
          <w:sz w:val="28"/>
          <w:szCs w:val="28"/>
        </w:rPr>
        <w:t xml:space="preserve">По итогам финансово-экономической экспертизы </w:t>
      </w:r>
      <w:r>
        <w:rPr>
          <w:sz w:val="28"/>
          <w:szCs w:val="28"/>
        </w:rPr>
        <w:t xml:space="preserve">на проект постановления администрации Кировского муниципального района о внесении изменений в </w:t>
      </w:r>
      <w:r w:rsidRPr="00EE4E3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EE4E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EE4E3D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</w:t>
      </w:r>
      <w:r w:rsidR="00751929">
        <w:rPr>
          <w:sz w:val="28"/>
          <w:szCs w:val="28"/>
        </w:rPr>
        <w:t>»</w:t>
      </w:r>
      <w:r w:rsidRPr="006F38D3">
        <w:rPr>
          <w:sz w:val="28"/>
          <w:szCs w:val="28"/>
        </w:rPr>
        <w:t xml:space="preserve"> на 20</w:t>
      </w:r>
      <w:r w:rsidR="00751929"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 w:rsidR="00751929">
        <w:rPr>
          <w:sz w:val="28"/>
          <w:szCs w:val="28"/>
        </w:rPr>
        <w:t>7</w:t>
      </w:r>
      <w:r w:rsidRPr="006F38D3">
        <w:rPr>
          <w:sz w:val="28"/>
          <w:szCs w:val="28"/>
        </w:rPr>
        <w:t xml:space="preserve"> годы</w:t>
      </w:r>
      <w:r w:rsidRPr="00EE4E3D">
        <w:rPr>
          <w:sz w:val="28"/>
          <w:szCs w:val="28"/>
        </w:rPr>
        <w:t xml:space="preserve"> Контрольно-счетная комиссия предлагает</w:t>
      </w:r>
      <w:r>
        <w:rPr>
          <w:sz w:val="28"/>
          <w:szCs w:val="28"/>
        </w:rPr>
        <w:t xml:space="preserve"> администрации </w:t>
      </w:r>
      <w:r w:rsidRPr="00AF45FE">
        <w:rPr>
          <w:sz w:val="28"/>
          <w:szCs w:val="28"/>
        </w:rPr>
        <w:t xml:space="preserve"> Кировского муниципального района  </w:t>
      </w:r>
      <w:r>
        <w:rPr>
          <w:b/>
          <w:i/>
          <w:sz w:val="28"/>
          <w:szCs w:val="28"/>
        </w:rPr>
        <w:t xml:space="preserve">доработать </w:t>
      </w:r>
      <w:r w:rsidRPr="00AF45FE">
        <w:rPr>
          <w:sz w:val="28"/>
          <w:szCs w:val="28"/>
        </w:rPr>
        <w:t>предложенный проект Программы</w:t>
      </w:r>
      <w:r>
        <w:rPr>
          <w:sz w:val="28"/>
          <w:szCs w:val="28"/>
        </w:rPr>
        <w:t xml:space="preserve"> с учетом указанных замечаний.</w:t>
      </w:r>
      <w:r w:rsidRPr="00AF45FE">
        <w:rPr>
          <w:sz w:val="28"/>
          <w:szCs w:val="28"/>
        </w:rPr>
        <w:t xml:space="preserve"> </w:t>
      </w:r>
    </w:p>
    <w:p w:rsidR="000E0056" w:rsidRDefault="000E0056" w:rsidP="000E005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0E0056" w:rsidRDefault="000E0056" w:rsidP="000E005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0E0056" w:rsidRDefault="000E0056" w:rsidP="000E005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0E0056" w:rsidRPr="009206EE" w:rsidRDefault="000E0056" w:rsidP="000E005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Куничак</w:t>
      </w:r>
      <w:proofErr w:type="spellEnd"/>
    </w:p>
    <w:p w:rsidR="000E0056" w:rsidRDefault="000E0056" w:rsidP="000E0056"/>
    <w:p w:rsidR="000E0056" w:rsidRDefault="000E0056" w:rsidP="000E0056"/>
    <w:p w:rsidR="00C54673" w:rsidRDefault="00C54673"/>
    <w:sectPr w:rsidR="00C5467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056958"/>
      <w:docPartObj>
        <w:docPartGallery w:val="Page Numbers (Bottom of Page)"/>
        <w:docPartUnique/>
      </w:docPartObj>
    </w:sdtPr>
    <w:sdtEndPr/>
    <w:sdtContent>
      <w:p w:rsidR="001C7EB2" w:rsidRDefault="00B36E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54E">
          <w:rPr>
            <w:noProof/>
          </w:rPr>
          <w:t>2</w:t>
        </w:r>
        <w:r>
          <w:fldChar w:fldCharType="end"/>
        </w:r>
      </w:p>
    </w:sdtContent>
  </w:sdt>
  <w:p w:rsidR="002E16F1" w:rsidRDefault="00B36EB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5A6"/>
    <w:multiLevelType w:val="hybridMultilevel"/>
    <w:tmpl w:val="5538AB8A"/>
    <w:lvl w:ilvl="0" w:tplc="B50AC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9F"/>
    <w:rsid w:val="000E0056"/>
    <w:rsid w:val="0012454E"/>
    <w:rsid w:val="004679A2"/>
    <w:rsid w:val="0055457A"/>
    <w:rsid w:val="00737D7A"/>
    <w:rsid w:val="00751929"/>
    <w:rsid w:val="00B36EBE"/>
    <w:rsid w:val="00C54673"/>
    <w:rsid w:val="00D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unhideWhenUsed/>
    <w:rsid w:val="000E00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0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1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unhideWhenUsed/>
    <w:rsid w:val="000E00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0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cp:lastPrinted>2022-06-02T23:48:00Z</cp:lastPrinted>
  <dcterms:created xsi:type="dcterms:W3CDTF">2022-06-02T22:47:00Z</dcterms:created>
  <dcterms:modified xsi:type="dcterms:W3CDTF">2022-06-02T23:59:00Z</dcterms:modified>
</cp:coreProperties>
</file>