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EA" w:rsidRPr="006F38D3" w:rsidRDefault="00C066EA" w:rsidP="00C066EA">
      <w:pPr>
        <w:jc w:val="center"/>
        <w:rPr>
          <w:b/>
        </w:rPr>
      </w:pPr>
      <w:r w:rsidRPr="006F38D3">
        <w:rPr>
          <w:b/>
        </w:rPr>
        <w:t>КОНТРОЛЬНО-СЧЕТНАЯ КОМИССИЯ</w:t>
      </w:r>
    </w:p>
    <w:p w:rsidR="00C066EA" w:rsidRPr="006F38D3" w:rsidRDefault="00C066EA" w:rsidP="00C066EA">
      <w:pPr>
        <w:jc w:val="center"/>
        <w:rPr>
          <w:b/>
        </w:rPr>
      </w:pPr>
      <w:r w:rsidRPr="006F38D3">
        <w:rPr>
          <w:b/>
        </w:rPr>
        <w:t>КИРОВСКОГО МУНИЦИПАЛЬНОГО РАЙОНА</w:t>
      </w:r>
    </w:p>
    <w:p w:rsidR="00C066EA" w:rsidRPr="006F38D3" w:rsidRDefault="00C066EA" w:rsidP="00C066EA">
      <w:pPr>
        <w:jc w:val="center"/>
        <w:rPr>
          <w:b/>
          <w:sz w:val="28"/>
          <w:szCs w:val="28"/>
        </w:rPr>
      </w:pPr>
    </w:p>
    <w:p w:rsidR="00C066EA" w:rsidRPr="006F38D3" w:rsidRDefault="00C066EA" w:rsidP="00C066EA">
      <w:pPr>
        <w:jc w:val="center"/>
        <w:rPr>
          <w:b/>
          <w:sz w:val="28"/>
          <w:szCs w:val="28"/>
        </w:rPr>
      </w:pPr>
      <w:r w:rsidRPr="006F38D3">
        <w:rPr>
          <w:b/>
          <w:sz w:val="28"/>
          <w:szCs w:val="28"/>
        </w:rPr>
        <w:t>ЗАКЛЮЧЕНИЕ</w:t>
      </w:r>
    </w:p>
    <w:p w:rsidR="00C066EA" w:rsidRPr="006F38D3" w:rsidRDefault="00C066EA" w:rsidP="00C066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о</w:t>
      </w:r>
      <w:r w:rsidRPr="006F38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внесении изменений в </w:t>
      </w:r>
      <w:r w:rsidRPr="006F38D3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6F38D3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6F38D3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Профилактика терроризма и экстремизма на территории Кировского муниципального района</w:t>
      </w:r>
      <w:r w:rsidRPr="006F38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на </w:t>
      </w:r>
      <w:r w:rsidRPr="006F38D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18</w:t>
      </w:r>
      <w:r w:rsidRPr="006F38D3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2</w:t>
      </w:r>
      <w:r w:rsidRPr="006F38D3">
        <w:rPr>
          <w:b/>
          <w:sz w:val="28"/>
          <w:szCs w:val="28"/>
        </w:rPr>
        <w:t xml:space="preserve"> годы»</w:t>
      </w:r>
    </w:p>
    <w:p w:rsidR="00C066EA" w:rsidRPr="006F38D3" w:rsidRDefault="00C066EA" w:rsidP="00C066EA">
      <w:pPr>
        <w:jc w:val="center"/>
        <w:rPr>
          <w:b/>
          <w:sz w:val="28"/>
          <w:szCs w:val="28"/>
        </w:rPr>
      </w:pPr>
    </w:p>
    <w:p w:rsidR="00C066EA" w:rsidRPr="006F38D3" w:rsidRDefault="00C066EA" w:rsidP="00C066EA">
      <w:pPr>
        <w:rPr>
          <w:b/>
          <w:sz w:val="28"/>
          <w:szCs w:val="28"/>
        </w:rPr>
      </w:pPr>
      <w:r>
        <w:rPr>
          <w:b/>
          <w:sz w:val="28"/>
          <w:szCs w:val="28"/>
        </w:rPr>
        <w:t>8 июня</w:t>
      </w:r>
      <w:r w:rsidRPr="006F38D3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6F38D3">
        <w:rPr>
          <w:b/>
          <w:sz w:val="28"/>
          <w:szCs w:val="28"/>
        </w:rPr>
        <w:t xml:space="preserve"> года            </w:t>
      </w:r>
      <w:r>
        <w:rPr>
          <w:b/>
          <w:sz w:val="28"/>
          <w:szCs w:val="28"/>
        </w:rPr>
        <w:t xml:space="preserve">       </w:t>
      </w:r>
      <w:r w:rsidRPr="006F38D3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           </w:t>
      </w:r>
      <w:proofErr w:type="spellStart"/>
      <w:r w:rsidRPr="006F38D3">
        <w:rPr>
          <w:b/>
          <w:sz w:val="28"/>
          <w:szCs w:val="28"/>
        </w:rPr>
        <w:t>пгт</w:t>
      </w:r>
      <w:proofErr w:type="spellEnd"/>
      <w:r w:rsidRPr="006F38D3">
        <w:rPr>
          <w:b/>
          <w:sz w:val="28"/>
          <w:szCs w:val="28"/>
        </w:rPr>
        <w:t xml:space="preserve">  </w:t>
      </w:r>
      <w:proofErr w:type="gramStart"/>
      <w:r w:rsidRPr="006F38D3">
        <w:rPr>
          <w:b/>
          <w:sz w:val="28"/>
          <w:szCs w:val="28"/>
        </w:rPr>
        <w:t>Кировский</w:t>
      </w:r>
      <w:proofErr w:type="gramEnd"/>
    </w:p>
    <w:p w:rsidR="00C066EA" w:rsidRPr="006F38D3" w:rsidRDefault="00C066EA" w:rsidP="00C066EA">
      <w:pPr>
        <w:rPr>
          <w:b/>
          <w:sz w:val="28"/>
          <w:szCs w:val="28"/>
        </w:rPr>
      </w:pPr>
    </w:p>
    <w:p w:rsidR="00C066EA" w:rsidRPr="006F38D3" w:rsidRDefault="00C066EA" w:rsidP="00E21602">
      <w:pPr>
        <w:spacing w:line="276" w:lineRule="auto"/>
        <w:ind w:firstLine="709"/>
        <w:jc w:val="both"/>
        <w:rPr>
          <w:sz w:val="28"/>
          <w:szCs w:val="28"/>
        </w:rPr>
      </w:pPr>
      <w:r w:rsidRPr="006F38D3">
        <w:rPr>
          <w:sz w:val="28"/>
          <w:szCs w:val="28"/>
        </w:rPr>
        <w:t xml:space="preserve">Финансово-экономическая экспертиза </w:t>
      </w:r>
      <w:r>
        <w:rPr>
          <w:sz w:val="28"/>
          <w:szCs w:val="28"/>
        </w:rPr>
        <w:t>на проект постановления администрации Кировского муниципального района о</w:t>
      </w:r>
      <w:r w:rsidRPr="006F3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</w:t>
      </w:r>
      <w:r w:rsidRPr="006F38D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6F38D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6F38D3">
        <w:rPr>
          <w:sz w:val="28"/>
          <w:szCs w:val="28"/>
        </w:rPr>
        <w:t xml:space="preserve"> </w:t>
      </w:r>
      <w:r w:rsidRPr="004A245B">
        <w:rPr>
          <w:sz w:val="28"/>
          <w:szCs w:val="28"/>
        </w:rPr>
        <w:t>«</w:t>
      </w:r>
      <w:r>
        <w:rPr>
          <w:sz w:val="28"/>
          <w:szCs w:val="28"/>
        </w:rPr>
        <w:t>Профилактика терроризма и экстремизма на территории   Кировского муниципального района</w:t>
      </w:r>
      <w:r w:rsidRPr="006F38D3">
        <w:rPr>
          <w:sz w:val="28"/>
          <w:szCs w:val="28"/>
        </w:rPr>
        <w:t xml:space="preserve"> на 20</w:t>
      </w:r>
      <w:r>
        <w:rPr>
          <w:sz w:val="28"/>
          <w:szCs w:val="28"/>
        </w:rPr>
        <w:t>18</w:t>
      </w:r>
      <w:r w:rsidRPr="006F38D3">
        <w:rPr>
          <w:sz w:val="28"/>
          <w:szCs w:val="28"/>
        </w:rPr>
        <w:t xml:space="preserve"> - 202</w:t>
      </w:r>
      <w:r>
        <w:rPr>
          <w:sz w:val="28"/>
          <w:szCs w:val="28"/>
        </w:rPr>
        <w:t>2</w:t>
      </w:r>
      <w:r w:rsidRPr="006F38D3">
        <w:rPr>
          <w:sz w:val="28"/>
          <w:szCs w:val="28"/>
        </w:rPr>
        <w:t xml:space="preserve"> годы»  (далее - проект Программы) подготовлена в соответствии со статьей 157 Бюджетного кодекса Росс</w:t>
      </w:r>
      <w:r>
        <w:rPr>
          <w:sz w:val="28"/>
          <w:szCs w:val="28"/>
        </w:rPr>
        <w:t xml:space="preserve">ийской Федерации (далее - </w:t>
      </w:r>
      <w:r w:rsidRPr="006F38D3">
        <w:rPr>
          <w:sz w:val="28"/>
          <w:szCs w:val="28"/>
        </w:rPr>
        <w:t xml:space="preserve">БК РФ), статьей 8 Положения о Контрольно-счетной комиссии Кировского муниципального района, принятого решением Думы Кировского муниципального района от 27.10.2011 № 210. </w:t>
      </w:r>
    </w:p>
    <w:p w:rsidR="00C066EA" w:rsidRPr="0003154D" w:rsidRDefault="00C066EA" w:rsidP="00E21602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Предлагаемым проектом Программы, в сравнении с редакцией от </w:t>
      </w:r>
      <w:r w:rsidR="00E21602">
        <w:rPr>
          <w:sz w:val="28"/>
          <w:szCs w:val="28"/>
        </w:rPr>
        <w:t>31.05.2021</w:t>
      </w:r>
      <w:r>
        <w:rPr>
          <w:sz w:val="28"/>
          <w:szCs w:val="28"/>
        </w:rPr>
        <w:t xml:space="preserve"> года</w:t>
      </w:r>
      <w:r w:rsidR="005425BF">
        <w:rPr>
          <w:sz w:val="28"/>
          <w:szCs w:val="28"/>
        </w:rPr>
        <w:t xml:space="preserve"> № 157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Pr="006F38D3">
        <w:rPr>
          <w:sz w:val="28"/>
          <w:szCs w:val="28"/>
        </w:rPr>
        <w:t xml:space="preserve">администрация Кировского муниципального района планирует </w:t>
      </w:r>
      <w:r w:rsidR="00E21602">
        <w:rPr>
          <w:b/>
          <w:i/>
          <w:sz w:val="28"/>
          <w:szCs w:val="28"/>
        </w:rPr>
        <w:t>скорректировать</w:t>
      </w:r>
      <w:r w:rsidRPr="0003154D">
        <w:rPr>
          <w:b/>
          <w:i/>
          <w:sz w:val="28"/>
          <w:szCs w:val="28"/>
        </w:rPr>
        <w:t xml:space="preserve"> </w:t>
      </w:r>
      <w:r w:rsidRPr="00E21602">
        <w:rPr>
          <w:sz w:val="28"/>
          <w:szCs w:val="28"/>
        </w:rPr>
        <w:t>объем финансирования</w:t>
      </w:r>
      <w:r>
        <w:rPr>
          <w:b/>
          <w:sz w:val="28"/>
          <w:szCs w:val="28"/>
        </w:rPr>
        <w:t xml:space="preserve"> </w:t>
      </w:r>
      <w:r w:rsidRPr="0003154D">
        <w:rPr>
          <w:sz w:val="28"/>
          <w:szCs w:val="28"/>
        </w:rPr>
        <w:t>программных мероприятий.</w:t>
      </w:r>
    </w:p>
    <w:p w:rsidR="00C066EA" w:rsidRPr="006F38D3" w:rsidRDefault="00C066EA" w:rsidP="00C066EA">
      <w:pPr>
        <w:ind w:firstLine="709"/>
        <w:jc w:val="both"/>
        <w:rPr>
          <w:sz w:val="16"/>
          <w:szCs w:val="16"/>
        </w:rPr>
      </w:pPr>
    </w:p>
    <w:p w:rsidR="00C066EA" w:rsidRPr="006F38D3" w:rsidRDefault="00C066EA" w:rsidP="00E21602">
      <w:pPr>
        <w:spacing w:line="276" w:lineRule="auto"/>
        <w:ind w:firstLine="709"/>
        <w:jc w:val="both"/>
        <w:rPr>
          <w:sz w:val="28"/>
          <w:szCs w:val="28"/>
        </w:rPr>
      </w:pPr>
      <w:r w:rsidRPr="006F38D3">
        <w:rPr>
          <w:sz w:val="28"/>
          <w:szCs w:val="28"/>
        </w:rPr>
        <w:t>Так, проектом Программы предлагается</w:t>
      </w:r>
      <w:r>
        <w:rPr>
          <w:sz w:val="28"/>
          <w:szCs w:val="28"/>
        </w:rPr>
        <w:t xml:space="preserve"> следующее.</w:t>
      </w:r>
    </w:p>
    <w:p w:rsidR="00E21602" w:rsidRPr="00E21602" w:rsidRDefault="00E21602" w:rsidP="00E21602">
      <w:pPr>
        <w:spacing w:line="276" w:lineRule="auto"/>
        <w:ind w:firstLine="709"/>
        <w:jc w:val="both"/>
        <w:rPr>
          <w:sz w:val="16"/>
          <w:szCs w:val="16"/>
        </w:rPr>
      </w:pPr>
    </w:p>
    <w:p w:rsidR="00C066EA" w:rsidRDefault="00C066EA" w:rsidP="00E21602">
      <w:pPr>
        <w:spacing w:line="276" w:lineRule="auto"/>
        <w:ind w:firstLine="709"/>
        <w:jc w:val="both"/>
        <w:rPr>
          <w:sz w:val="28"/>
          <w:szCs w:val="28"/>
        </w:rPr>
      </w:pPr>
      <w:r w:rsidRPr="006F38D3">
        <w:rPr>
          <w:sz w:val="28"/>
          <w:szCs w:val="28"/>
        </w:rPr>
        <w:t xml:space="preserve">1. В паспорте </w:t>
      </w:r>
      <w:r>
        <w:rPr>
          <w:sz w:val="28"/>
          <w:szCs w:val="28"/>
        </w:rPr>
        <w:t xml:space="preserve">и текстовой части проекта </w:t>
      </w:r>
      <w:r w:rsidRPr="006F38D3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(раздел 6) </w:t>
      </w:r>
      <w:r w:rsidR="00E21602">
        <w:rPr>
          <w:sz w:val="28"/>
          <w:szCs w:val="28"/>
        </w:rPr>
        <w:t xml:space="preserve">«Ресурсное обеспечение программы» </w:t>
      </w:r>
      <w:r>
        <w:rPr>
          <w:sz w:val="28"/>
          <w:szCs w:val="28"/>
        </w:rPr>
        <w:t xml:space="preserve">планируется </w:t>
      </w:r>
      <w:r w:rsidR="00E21602">
        <w:rPr>
          <w:b/>
          <w:i/>
          <w:sz w:val="28"/>
          <w:szCs w:val="28"/>
        </w:rPr>
        <w:t>сократить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 финансирования программных мероприятий  в общей сумме на </w:t>
      </w:r>
      <w:r w:rsidR="00E21602">
        <w:rPr>
          <w:b/>
          <w:i/>
          <w:sz w:val="28"/>
          <w:szCs w:val="28"/>
        </w:rPr>
        <w:t>383,0</w:t>
      </w:r>
      <w:r w:rsidRPr="002C5A89">
        <w:rPr>
          <w:b/>
          <w:i/>
          <w:sz w:val="28"/>
          <w:szCs w:val="28"/>
        </w:rPr>
        <w:t xml:space="preserve"> тыс. рублей</w:t>
      </w:r>
      <w:r w:rsidRPr="00CA1F74"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Pr="002C5A89">
        <w:rPr>
          <w:sz w:val="28"/>
          <w:szCs w:val="28"/>
        </w:rPr>
        <w:t xml:space="preserve">при этом уточненный плановый показатель составит  </w:t>
      </w:r>
      <w:r w:rsidR="00E21602">
        <w:rPr>
          <w:sz w:val="28"/>
          <w:szCs w:val="28"/>
        </w:rPr>
        <w:t>2 835,5</w:t>
      </w:r>
      <w:r>
        <w:rPr>
          <w:sz w:val="28"/>
          <w:szCs w:val="28"/>
        </w:rPr>
        <w:t xml:space="preserve"> тыс. рублей (с </w:t>
      </w:r>
      <w:r w:rsidR="00E21602">
        <w:rPr>
          <w:sz w:val="28"/>
          <w:szCs w:val="28"/>
        </w:rPr>
        <w:t>3 218,5</w:t>
      </w:r>
      <w:r>
        <w:rPr>
          <w:sz w:val="28"/>
          <w:szCs w:val="28"/>
        </w:rPr>
        <w:t xml:space="preserve"> до </w:t>
      </w:r>
      <w:r w:rsidR="00E21602">
        <w:rPr>
          <w:sz w:val="28"/>
          <w:szCs w:val="28"/>
        </w:rPr>
        <w:t>2 835,5</w:t>
      </w:r>
      <w:r>
        <w:rPr>
          <w:sz w:val="28"/>
          <w:szCs w:val="28"/>
        </w:rPr>
        <w:t>), в том числе:</w:t>
      </w:r>
    </w:p>
    <w:p w:rsidR="00C066EA" w:rsidRDefault="00C066EA" w:rsidP="00E2160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5EA2">
        <w:rPr>
          <w:sz w:val="28"/>
          <w:szCs w:val="28"/>
        </w:rPr>
        <w:t xml:space="preserve">в </w:t>
      </w:r>
      <w:r>
        <w:rPr>
          <w:sz w:val="28"/>
          <w:szCs w:val="28"/>
        </w:rPr>
        <w:t>202</w:t>
      </w:r>
      <w:r w:rsidR="00515EA2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515EA2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515EA2">
        <w:rPr>
          <w:b/>
          <w:i/>
          <w:sz w:val="28"/>
          <w:szCs w:val="28"/>
        </w:rPr>
        <w:t>сократить</w:t>
      </w:r>
      <w:r w:rsidRPr="0023273D">
        <w:rPr>
          <w:sz w:val="28"/>
          <w:szCs w:val="28"/>
        </w:rPr>
        <w:t xml:space="preserve"> на  </w:t>
      </w:r>
      <w:r w:rsidR="00515EA2" w:rsidRPr="00515EA2">
        <w:rPr>
          <w:b/>
          <w:i/>
          <w:sz w:val="28"/>
          <w:szCs w:val="28"/>
        </w:rPr>
        <w:t>383</w:t>
      </w:r>
      <w:r w:rsidRPr="00515EA2">
        <w:rPr>
          <w:b/>
          <w:i/>
          <w:sz w:val="28"/>
          <w:szCs w:val="28"/>
        </w:rPr>
        <w:t>,0 тыс. рублей</w:t>
      </w:r>
      <w:r>
        <w:rPr>
          <w:sz w:val="28"/>
          <w:szCs w:val="28"/>
        </w:rPr>
        <w:t xml:space="preserve"> (со </w:t>
      </w:r>
      <w:r w:rsidR="00515EA2">
        <w:rPr>
          <w:sz w:val="28"/>
          <w:szCs w:val="28"/>
        </w:rPr>
        <w:t>708,0</w:t>
      </w:r>
      <w:r>
        <w:rPr>
          <w:sz w:val="28"/>
          <w:szCs w:val="28"/>
        </w:rPr>
        <w:t xml:space="preserve"> до </w:t>
      </w:r>
      <w:r w:rsidR="00515EA2">
        <w:rPr>
          <w:sz w:val="28"/>
          <w:szCs w:val="28"/>
        </w:rPr>
        <w:t>325,0</w:t>
      </w:r>
      <w:r>
        <w:rPr>
          <w:sz w:val="28"/>
          <w:szCs w:val="28"/>
        </w:rPr>
        <w:t xml:space="preserve"> тыс. рублей).</w:t>
      </w:r>
    </w:p>
    <w:p w:rsidR="00C066EA" w:rsidRPr="006140ED" w:rsidRDefault="00C066EA" w:rsidP="00C066EA">
      <w:pPr>
        <w:tabs>
          <w:tab w:val="left" w:pos="709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  <w:t xml:space="preserve"> </w:t>
      </w:r>
    </w:p>
    <w:p w:rsidR="00C066EA" w:rsidRDefault="00C066EA" w:rsidP="00C066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806D1">
        <w:rPr>
          <w:sz w:val="28"/>
          <w:szCs w:val="28"/>
        </w:rPr>
        <w:t>Также приложени</w:t>
      </w:r>
      <w:r w:rsidR="00515EA2">
        <w:rPr>
          <w:sz w:val="28"/>
          <w:szCs w:val="28"/>
        </w:rPr>
        <w:t>ем</w:t>
      </w:r>
      <w:r w:rsidRPr="00A806D1">
        <w:rPr>
          <w:sz w:val="28"/>
          <w:szCs w:val="28"/>
        </w:rPr>
        <w:t xml:space="preserve"> № </w:t>
      </w:r>
      <w:r w:rsidR="00EC7454">
        <w:rPr>
          <w:sz w:val="28"/>
          <w:szCs w:val="28"/>
        </w:rPr>
        <w:t>1</w:t>
      </w:r>
      <w:r w:rsidRPr="00A806D1">
        <w:rPr>
          <w:sz w:val="28"/>
          <w:szCs w:val="28"/>
        </w:rPr>
        <w:t xml:space="preserve"> проекта Программы предусмотрена корректировка в </w:t>
      </w:r>
      <w:r>
        <w:rPr>
          <w:b/>
          <w:i/>
          <w:sz w:val="28"/>
          <w:szCs w:val="28"/>
        </w:rPr>
        <w:t xml:space="preserve">разрезе программных мероприятий </w:t>
      </w:r>
      <w:r>
        <w:rPr>
          <w:sz w:val="28"/>
          <w:szCs w:val="28"/>
        </w:rPr>
        <w:t xml:space="preserve">на </w:t>
      </w:r>
      <w:r w:rsidRPr="000C7D10">
        <w:rPr>
          <w:sz w:val="28"/>
          <w:szCs w:val="28"/>
        </w:rPr>
        <w:t>202</w:t>
      </w:r>
      <w:r w:rsidR="00515EA2">
        <w:rPr>
          <w:sz w:val="28"/>
          <w:szCs w:val="28"/>
        </w:rPr>
        <w:t>2</w:t>
      </w:r>
      <w:r w:rsidRPr="000C7D10">
        <w:rPr>
          <w:sz w:val="28"/>
          <w:szCs w:val="28"/>
        </w:rPr>
        <w:t xml:space="preserve"> год</w:t>
      </w:r>
      <w:r>
        <w:rPr>
          <w:sz w:val="28"/>
          <w:szCs w:val="28"/>
        </w:rPr>
        <w:t>, таблица 1.</w:t>
      </w:r>
    </w:p>
    <w:p w:rsidR="00C066EA" w:rsidRPr="009A3A3C" w:rsidRDefault="00C066EA" w:rsidP="00C066EA">
      <w:pPr>
        <w:ind w:firstLine="708"/>
        <w:jc w:val="both"/>
        <w:rPr>
          <w:sz w:val="16"/>
          <w:szCs w:val="16"/>
        </w:rPr>
      </w:pPr>
    </w:p>
    <w:p w:rsidR="00C066EA" w:rsidRDefault="00C066EA" w:rsidP="00C066E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1                                                                                             тыс. 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1701"/>
        <w:gridCol w:w="1825"/>
        <w:gridCol w:w="1542"/>
      </w:tblGrid>
      <w:tr w:rsidR="00C066EA" w:rsidRPr="00AF4349" w:rsidTr="00C0657E">
        <w:trPr>
          <w:trHeight w:val="581"/>
        </w:trPr>
        <w:tc>
          <w:tcPr>
            <w:tcW w:w="4503" w:type="dxa"/>
          </w:tcPr>
          <w:p w:rsidR="00C066EA" w:rsidRPr="00AF4349" w:rsidRDefault="00C066EA" w:rsidP="00C0657E">
            <w:pPr>
              <w:spacing w:line="276" w:lineRule="auto"/>
              <w:jc w:val="center"/>
              <w:rPr>
                <w:b/>
              </w:rPr>
            </w:pPr>
            <w:r w:rsidRPr="00AF4349">
              <w:rPr>
                <w:b/>
              </w:rPr>
              <w:t>Наименование мероприятия</w:t>
            </w:r>
          </w:p>
        </w:tc>
        <w:tc>
          <w:tcPr>
            <w:tcW w:w="1701" w:type="dxa"/>
          </w:tcPr>
          <w:p w:rsidR="00C066EA" w:rsidRPr="00AF4349" w:rsidRDefault="00C066EA" w:rsidP="00515E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Утверждено на </w:t>
            </w:r>
            <w:r w:rsidR="00515EA2">
              <w:rPr>
                <w:b/>
              </w:rPr>
              <w:t>31.05.2021</w:t>
            </w:r>
          </w:p>
        </w:tc>
        <w:tc>
          <w:tcPr>
            <w:tcW w:w="1825" w:type="dxa"/>
          </w:tcPr>
          <w:p w:rsidR="00C066EA" w:rsidRPr="00AF4349" w:rsidRDefault="00C066EA" w:rsidP="00C0657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Предлагаемые уточнения</w:t>
            </w:r>
          </w:p>
        </w:tc>
        <w:tc>
          <w:tcPr>
            <w:tcW w:w="1542" w:type="dxa"/>
          </w:tcPr>
          <w:p w:rsidR="00C066EA" w:rsidRDefault="00C066EA" w:rsidP="00C0657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Изменения</w:t>
            </w:r>
          </w:p>
          <w:p w:rsidR="00C066EA" w:rsidRPr="00AF4349" w:rsidRDefault="00C066EA" w:rsidP="00C0657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15EA2" w:rsidRPr="00AF4349" w:rsidTr="00515EA2">
        <w:trPr>
          <w:trHeight w:val="277"/>
        </w:trPr>
        <w:tc>
          <w:tcPr>
            <w:tcW w:w="9571" w:type="dxa"/>
            <w:gridSpan w:val="4"/>
          </w:tcPr>
          <w:p w:rsidR="00515EA2" w:rsidRPr="00717A6A" w:rsidRDefault="00515EA2" w:rsidP="00C065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17A6A">
              <w:rPr>
                <w:b/>
                <w:sz w:val="22"/>
                <w:szCs w:val="22"/>
              </w:rPr>
              <w:t>Администрация Кировского муниципального района</w:t>
            </w:r>
          </w:p>
        </w:tc>
      </w:tr>
      <w:tr w:rsidR="00515EA2" w:rsidRPr="00AF4349" w:rsidTr="00C0657E">
        <w:tc>
          <w:tcPr>
            <w:tcW w:w="4503" w:type="dxa"/>
          </w:tcPr>
          <w:p w:rsidR="00515EA2" w:rsidRPr="00717A6A" w:rsidRDefault="00515EA2" w:rsidP="00717A6A">
            <w:pPr>
              <w:spacing w:line="276" w:lineRule="auto"/>
              <w:rPr>
                <w:sz w:val="22"/>
                <w:szCs w:val="22"/>
              </w:rPr>
            </w:pPr>
            <w:r w:rsidRPr="00717A6A">
              <w:rPr>
                <w:sz w:val="22"/>
                <w:szCs w:val="22"/>
              </w:rPr>
              <w:t xml:space="preserve">Разработка и изготовление наглядно-агитационной продукции (памяток и др.) </w:t>
            </w:r>
            <w:r w:rsidR="00717A6A" w:rsidRPr="00717A6A">
              <w:rPr>
                <w:sz w:val="22"/>
                <w:szCs w:val="22"/>
              </w:rPr>
              <w:t xml:space="preserve"> о </w:t>
            </w:r>
            <w:r w:rsidR="00717A6A" w:rsidRPr="00717A6A">
              <w:rPr>
                <w:sz w:val="22"/>
                <w:szCs w:val="22"/>
              </w:rPr>
              <w:lastRenderedPageBreak/>
              <w:t>порядке и правилах поведения населения при угрозе возникновения террористических актов</w:t>
            </w:r>
          </w:p>
        </w:tc>
        <w:tc>
          <w:tcPr>
            <w:tcW w:w="1701" w:type="dxa"/>
          </w:tcPr>
          <w:p w:rsidR="00515EA2" w:rsidRDefault="00717A6A" w:rsidP="00515E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8,0</w:t>
            </w:r>
          </w:p>
        </w:tc>
        <w:tc>
          <w:tcPr>
            <w:tcW w:w="1825" w:type="dxa"/>
          </w:tcPr>
          <w:p w:rsidR="00515EA2" w:rsidRDefault="00717A6A" w:rsidP="00C0657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42" w:type="dxa"/>
          </w:tcPr>
          <w:p w:rsidR="00515EA2" w:rsidRDefault="00717A6A" w:rsidP="00C0657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-8,0</w:t>
            </w:r>
          </w:p>
        </w:tc>
      </w:tr>
      <w:tr w:rsidR="00515EA2" w:rsidRPr="00AF4349" w:rsidTr="00C0657E">
        <w:trPr>
          <w:trHeight w:val="581"/>
        </w:trPr>
        <w:tc>
          <w:tcPr>
            <w:tcW w:w="4503" w:type="dxa"/>
          </w:tcPr>
          <w:p w:rsidR="00515EA2" w:rsidRPr="00717A6A" w:rsidRDefault="00717A6A" w:rsidP="00717A6A">
            <w:pPr>
              <w:spacing w:line="276" w:lineRule="auto"/>
              <w:rPr>
                <w:sz w:val="22"/>
                <w:szCs w:val="22"/>
              </w:rPr>
            </w:pPr>
            <w:r w:rsidRPr="00717A6A">
              <w:rPr>
                <w:sz w:val="22"/>
                <w:szCs w:val="22"/>
              </w:rPr>
              <w:lastRenderedPageBreak/>
              <w:t>Размещение материалов по профилактике терроризма и экстремизма в средствах массовой информации</w:t>
            </w:r>
          </w:p>
        </w:tc>
        <w:tc>
          <w:tcPr>
            <w:tcW w:w="1701" w:type="dxa"/>
          </w:tcPr>
          <w:p w:rsidR="00515EA2" w:rsidRDefault="00717A6A" w:rsidP="00515E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1825" w:type="dxa"/>
          </w:tcPr>
          <w:p w:rsidR="00515EA2" w:rsidRDefault="00717A6A" w:rsidP="00717A6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42" w:type="dxa"/>
          </w:tcPr>
          <w:p w:rsidR="00515EA2" w:rsidRDefault="00717A6A" w:rsidP="00717A6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-6,0</w:t>
            </w:r>
          </w:p>
        </w:tc>
      </w:tr>
      <w:tr w:rsidR="00515EA2" w:rsidRPr="00AF4349" w:rsidTr="00C0657E">
        <w:trPr>
          <w:trHeight w:val="581"/>
        </w:trPr>
        <w:tc>
          <w:tcPr>
            <w:tcW w:w="4503" w:type="dxa"/>
          </w:tcPr>
          <w:p w:rsidR="00515EA2" w:rsidRPr="00717A6A" w:rsidRDefault="00717A6A" w:rsidP="00DE42A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Установка и </w:t>
            </w:r>
            <w:r w:rsidRPr="00717A6A">
              <w:rPr>
                <w:b/>
                <w:i/>
                <w:sz w:val="22"/>
                <w:szCs w:val="22"/>
              </w:rPr>
              <w:t>обслуживани</w:t>
            </w:r>
            <w:r w:rsidR="00DE42A5">
              <w:rPr>
                <w:b/>
                <w:i/>
                <w:sz w:val="22"/>
                <w:szCs w:val="22"/>
              </w:rPr>
              <w:t>е</w:t>
            </w:r>
            <w:r w:rsidRPr="00717A6A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видеонаблюдения  в здании администрации КМР</w:t>
            </w:r>
          </w:p>
        </w:tc>
        <w:tc>
          <w:tcPr>
            <w:tcW w:w="1701" w:type="dxa"/>
          </w:tcPr>
          <w:p w:rsidR="00515EA2" w:rsidRDefault="00717A6A" w:rsidP="00515E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24,0</w:t>
            </w:r>
          </w:p>
        </w:tc>
        <w:tc>
          <w:tcPr>
            <w:tcW w:w="1825" w:type="dxa"/>
          </w:tcPr>
          <w:p w:rsidR="00515EA2" w:rsidRDefault="00717A6A" w:rsidP="00C0657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42" w:type="dxa"/>
          </w:tcPr>
          <w:p w:rsidR="00515EA2" w:rsidRDefault="00717A6A" w:rsidP="00C0657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-24,0</w:t>
            </w:r>
          </w:p>
        </w:tc>
      </w:tr>
      <w:tr w:rsidR="00C066EA" w:rsidRPr="00AF4349" w:rsidTr="00C0657E">
        <w:tc>
          <w:tcPr>
            <w:tcW w:w="9571" w:type="dxa"/>
            <w:gridSpan w:val="4"/>
          </w:tcPr>
          <w:p w:rsidR="00C066EA" w:rsidRPr="00BE789C" w:rsidRDefault="00C066EA" w:rsidP="00C065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E789C">
              <w:rPr>
                <w:b/>
                <w:sz w:val="22"/>
                <w:szCs w:val="22"/>
              </w:rPr>
              <w:t>Образовательные учреждения Кировского муниципального района</w:t>
            </w:r>
          </w:p>
        </w:tc>
      </w:tr>
      <w:tr w:rsidR="00C066EA" w:rsidRPr="00AF4349" w:rsidTr="00C0657E">
        <w:tc>
          <w:tcPr>
            <w:tcW w:w="4503" w:type="dxa"/>
          </w:tcPr>
          <w:p w:rsidR="00C066EA" w:rsidRPr="00D174EF" w:rsidRDefault="00C066EA" w:rsidP="00DE42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Установка и </w:t>
            </w:r>
            <w:r w:rsidRPr="00717A6A">
              <w:rPr>
                <w:b/>
                <w:i/>
                <w:color w:val="000000"/>
                <w:sz w:val="22"/>
                <w:szCs w:val="22"/>
              </w:rPr>
              <w:t>обслуживани</w:t>
            </w:r>
            <w:r w:rsidR="00DE42A5">
              <w:rPr>
                <w:b/>
                <w:i/>
                <w:color w:val="000000"/>
                <w:sz w:val="22"/>
                <w:szCs w:val="22"/>
              </w:rPr>
              <w:t>е</w:t>
            </w:r>
            <w:r w:rsidRPr="00717A6A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видеонаблюдения в образовательных учреждениях</w:t>
            </w:r>
          </w:p>
        </w:tc>
        <w:tc>
          <w:tcPr>
            <w:tcW w:w="1701" w:type="dxa"/>
          </w:tcPr>
          <w:p w:rsidR="00C066EA" w:rsidRPr="00717A6A" w:rsidRDefault="00717A6A" w:rsidP="00C0657E">
            <w:pPr>
              <w:spacing w:line="276" w:lineRule="auto"/>
              <w:jc w:val="center"/>
              <w:rPr>
                <w:b/>
              </w:rPr>
            </w:pPr>
            <w:r w:rsidRPr="00717A6A">
              <w:rPr>
                <w:b/>
              </w:rPr>
              <w:t>150,</w:t>
            </w:r>
            <w:r w:rsidR="0015666E">
              <w:rPr>
                <w:b/>
              </w:rPr>
              <w:t>0</w:t>
            </w:r>
          </w:p>
        </w:tc>
        <w:tc>
          <w:tcPr>
            <w:tcW w:w="1825" w:type="dxa"/>
          </w:tcPr>
          <w:p w:rsidR="00C066EA" w:rsidRPr="00717A6A" w:rsidRDefault="00717A6A" w:rsidP="00C0657E">
            <w:pPr>
              <w:spacing w:line="276" w:lineRule="auto"/>
              <w:jc w:val="center"/>
              <w:rPr>
                <w:b/>
              </w:rPr>
            </w:pPr>
            <w:r w:rsidRPr="00717A6A">
              <w:rPr>
                <w:b/>
              </w:rPr>
              <w:t>0,</w:t>
            </w:r>
            <w:r w:rsidR="00C066EA" w:rsidRPr="00717A6A">
              <w:rPr>
                <w:b/>
              </w:rPr>
              <w:t>0</w:t>
            </w:r>
          </w:p>
          <w:p w:rsidR="00C066EA" w:rsidRPr="00717A6A" w:rsidRDefault="00C066EA" w:rsidP="00C065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2" w:type="dxa"/>
          </w:tcPr>
          <w:p w:rsidR="00C066EA" w:rsidRPr="00717A6A" w:rsidRDefault="00717A6A" w:rsidP="00C0657E">
            <w:pPr>
              <w:spacing w:line="276" w:lineRule="auto"/>
              <w:jc w:val="center"/>
              <w:rPr>
                <w:b/>
              </w:rPr>
            </w:pPr>
            <w:r w:rsidRPr="00717A6A">
              <w:rPr>
                <w:b/>
              </w:rPr>
              <w:t>-150,0</w:t>
            </w:r>
          </w:p>
        </w:tc>
      </w:tr>
      <w:tr w:rsidR="00C066EA" w:rsidRPr="00AF4349" w:rsidTr="00C0657E">
        <w:tc>
          <w:tcPr>
            <w:tcW w:w="4503" w:type="dxa"/>
          </w:tcPr>
          <w:p w:rsidR="00C066EA" w:rsidRPr="00D174EF" w:rsidRDefault="00C066EA" w:rsidP="00C065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охранных тревожных сигнализаций  с выводом на ФГУП «Охрана» МВД России Централизованная (пультовая) охрана посредством кнопки тревожной сигнализации в образовательных учреждениях</w:t>
            </w:r>
          </w:p>
        </w:tc>
        <w:tc>
          <w:tcPr>
            <w:tcW w:w="1701" w:type="dxa"/>
          </w:tcPr>
          <w:p w:rsidR="00C066EA" w:rsidRPr="00717A6A" w:rsidRDefault="00C066EA" w:rsidP="00C0657E">
            <w:pPr>
              <w:spacing w:line="276" w:lineRule="auto"/>
              <w:jc w:val="center"/>
              <w:rPr>
                <w:b/>
              </w:rPr>
            </w:pPr>
          </w:p>
          <w:p w:rsidR="00C066EA" w:rsidRPr="00717A6A" w:rsidRDefault="00717A6A" w:rsidP="00C0657E">
            <w:pPr>
              <w:spacing w:line="276" w:lineRule="auto"/>
              <w:jc w:val="center"/>
              <w:rPr>
                <w:b/>
              </w:rPr>
            </w:pPr>
            <w:r w:rsidRPr="00717A6A">
              <w:rPr>
                <w:b/>
              </w:rPr>
              <w:t>220,0</w:t>
            </w:r>
          </w:p>
        </w:tc>
        <w:tc>
          <w:tcPr>
            <w:tcW w:w="1825" w:type="dxa"/>
          </w:tcPr>
          <w:p w:rsidR="00C066EA" w:rsidRPr="00717A6A" w:rsidRDefault="00C066EA" w:rsidP="00C0657E">
            <w:pPr>
              <w:spacing w:line="276" w:lineRule="auto"/>
              <w:jc w:val="center"/>
              <w:rPr>
                <w:b/>
              </w:rPr>
            </w:pPr>
          </w:p>
          <w:p w:rsidR="00C066EA" w:rsidRPr="00717A6A" w:rsidRDefault="00717A6A" w:rsidP="00C0657E">
            <w:pPr>
              <w:spacing w:line="276" w:lineRule="auto"/>
              <w:jc w:val="center"/>
              <w:rPr>
                <w:b/>
              </w:rPr>
            </w:pPr>
            <w:r w:rsidRPr="00717A6A">
              <w:rPr>
                <w:b/>
              </w:rPr>
              <w:t>295,0</w:t>
            </w:r>
          </w:p>
          <w:p w:rsidR="00C066EA" w:rsidRPr="00717A6A" w:rsidRDefault="00C066EA" w:rsidP="00C065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2" w:type="dxa"/>
          </w:tcPr>
          <w:p w:rsidR="00C066EA" w:rsidRPr="00717A6A" w:rsidRDefault="00C066EA" w:rsidP="00C0657E">
            <w:pPr>
              <w:spacing w:line="276" w:lineRule="auto"/>
              <w:jc w:val="center"/>
              <w:rPr>
                <w:b/>
              </w:rPr>
            </w:pPr>
          </w:p>
          <w:p w:rsidR="00C066EA" w:rsidRPr="00717A6A" w:rsidRDefault="00717A6A" w:rsidP="00717A6A">
            <w:pPr>
              <w:spacing w:line="276" w:lineRule="auto"/>
              <w:jc w:val="center"/>
              <w:rPr>
                <w:b/>
              </w:rPr>
            </w:pPr>
            <w:r w:rsidRPr="00717A6A">
              <w:rPr>
                <w:b/>
              </w:rPr>
              <w:t>+</w:t>
            </w:r>
            <w:r w:rsidR="00C066EA" w:rsidRPr="00717A6A">
              <w:rPr>
                <w:b/>
              </w:rPr>
              <w:t>75,0</w:t>
            </w:r>
          </w:p>
        </w:tc>
      </w:tr>
      <w:tr w:rsidR="00C066EA" w:rsidRPr="00AF4349" w:rsidTr="00C0657E">
        <w:tc>
          <w:tcPr>
            <w:tcW w:w="4503" w:type="dxa"/>
          </w:tcPr>
          <w:p w:rsidR="00C066EA" w:rsidRPr="00D174EF" w:rsidRDefault="00C066EA" w:rsidP="00C065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Ремонт (замена) ограждения   в образовательных учреждениях </w:t>
            </w:r>
          </w:p>
        </w:tc>
        <w:tc>
          <w:tcPr>
            <w:tcW w:w="1701" w:type="dxa"/>
          </w:tcPr>
          <w:p w:rsidR="00C066EA" w:rsidRPr="00717A6A" w:rsidRDefault="00717A6A" w:rsidP="00C0657E">
            <w:pPr>
              <w:spacing w:line="276" w:lineRule="auto"/>
              <w:jc w:val="center"/>
              <w:rPr>
                <w:b/>
              </w:rPr>
            </w:pPr>
            <w:r w:rsidRPr="00717A6A">
              <w:rPr>
                <w:b/>
              </w:rPr>
              <w:t>120,0</w:t>
            </w:r>
          </w:p>
        </w:tc>
        <w:tc>
          <w:tcPr>
            <w:tcW w:w="1825" w:type="dxa"/>
          </w:tcPr>
          <w:p w:rsidR="00C066EA" w:rsidRPr="00717A6A" w:rsidRDefault="00717A6A" w:rsidP="00C0657E">
            <w:pPr>
              <w:spacing w:line="276" w:lineRule="auto"/>
              <w:jc w:val="center"/>
              <w:rPr>
                <w:b/>
              </w:rPr>
            </w:pPr>
            <w:r w:rsidRPr="00717A6A">
              <w:rPr>
                <w:b/>
              </w:rPr>
              <w:t>0,0</w:t>
            </w:r>
          </w:p>
          <w:p w:rsidR="00C066EA" w:rsidRPr="00717A6A" w:rsidRDefault="00C066EA" w:rsidP="00C065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2" w:type="dxa"/>
          </w:tcPr>
          <w:p w:rsidR="00C066EA" w:rsidRPr="00717A6A" w:rsidRDefault="00717A6A" w:rsidP="00C0657E">
            <w:pPr>
              <w:spacing w:line="276" w:lineRule="auto"/>
              <w:jc w:val="center"/>
              <w:rPr>
                <w:b/>
              </w:rPr>
            </w:pPr>
            <w:r w:rsidRPr="00717A6A">
              <w:rPr>
                <w:b/>
              </w:rPr>
              <w:t>-120,0</w:t>
            </w:r>
          </w:p>
        </w:tc>
      </w:tr>
      <w:tr w:rsidR="003C01E9" w:rsidRPr="00AF4349" w:rsidTr="00C0657E">
        <w:tc>
          <w:tcPr>
            <w:tcW w:w="4503" w:type="dxa"/>
          </w:tcPr>
          <w:p w:rsidR="003C01E9" w:rsidRDefault="003C01E9" w:rsidP="00C065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Приобретение </w:t>
            </w:r>
            <w:r w:rsidR="0015666E">
              <w:rPr>
                <w:color w:val="000000"/>
                <w:sz w:val="22"/>
                <w:szCs w:val="22"/>
              </w:rPr>
              <w:t>печатной продукции, наглядных пособий для проведения лекций, учебы для детей и родителей</w:t>
            </w:r>
          </w:p>
        </w:tc>
        <w:tc>
          <w:tcPr>
            <w:tcW w:w="1701" w:type="dxa"/>
          </w:tcPr>
          <w:p w:rsidR="003C01E9" w:rsidRPr="00717A6A" w:rsidRDefault="0015666E" w:rsidP="00C0657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825" w:type="dxa"/>
          </w:tcPr>
          <w:p w:rsidR="003C01E9" w:rsidRPr="00717A6A" w:rsidRDefault="0015666E" w:rsidP="00C0657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542" w:type="dxa"/>
          </w:tcPr>
          <w:p w:rsidR="003C01E9" w:rsidRPr="00717A6A" w:rsidRDefault="0015666E" w:rsidP="00C0657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17A6A" w:rsidRPr="00AF4349" w:rsidTr="003257B0">
        <w:tc>
          <w:tcPr>
            <w:tcW w:w="9571" w:type="dxa"/>
            <w:gridSpan w:val="4"/>
          </w:tcPr>
          <w:p w:rsidR="00717A6A" w:rsidRPr="00D01091" w:rsidRDefault="00D01091" w:rsidP="00C0657E">
            <w:pPr>
              <w:spacing w:line="276" w:lineRule="auto"/>
              <w:jc w:val="center"/>
              <w:rPr>
                <w:b/>
                <w:i/>
              </w:rPr>
            </w:pPr>
            <w:r w:rsidRPr="00D01091">
              <w:rPr>
                <w:b/>
                <w:i/>
              </w:rPr>
              <w:t>МБУ «Культурно-досуговый центр Кировского муниципального района</w:t>
            </w:r>
          </w:p>
        </w:tc>
      </w:tr>
      <w:tr w:rsidR="00D01091" w:rsidRPr="00AF4349" w:rsidTr="00C0657E">
        <w:tc>
          <w:tcPr>
            <w:tcW w:w="4503" w:type="dxa"/>
          </w:tcPr>
          <w:p w:rsidR="00D01091" w:rsidRPr="00D01091" w:rsidRDefault="00D01091" w:rsidP="00D01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Установка и обслуживание видеонаблюдения </w:t>
            </w:r>
            <w:r w:rsidR="00DE42A5"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color w:val="000000"/>
                <w:sz w:val="22"/>
                <w:szCs w:val="22"/>
              </w:rPr>
              <w:t>МБУ КДЦ</w:t>
            </w:r>
          </w:p>
        </w:tc>
        <w:tc>
          <w:tcPr>
            <w:tcW w:w="1701" w:type="dxa"/>
          </w:tcPr>
          <w:p w:rsidR="00D01091" w:rsidRPr="00BE789C" w:rsidRDefault="00D01091" w:rsidP="00C0657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825" w:type="dxa"/>
          </w:tcPr>
          <w:p w:rsidR="00D01091" w:rsidRPr="00BE789C" w:rsidRDefault="00D01091" w:rsidP="00C0657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542" w:type="dxa"/>
          </w:tcPr>
          <w:p w:rsidR="00D01091" w:rsidRPr="00BE789C" w:rsidRDefault="00D01091" w:rsidP="00C0657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-10,0</w:t>
            </w:r>
          </w:p>
        </w:tc>
      </w:tr>
      <w:tr w:rsidR="00D01091" w:rsidRPr="00AF4349" w:rsidTr="00C0657E">
        <w:tc>
          <w:tcPr>
            <w:tcW w:w="4503" w:type="dxa"/>
          </w:tcPr>
          <w:p w:rsidR="00D01091" w:rsidRPr="00BE789C" w:rsidRDefault="00D01091" w:rsidP="00D0109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Установка охранных тревожных сигнализаций  с выводом на ФГУП «Охрана» МВД России и их </w:t>
            </w:r>
            <w:r w:rsidRPr="00D01091">
              <w:rPr>
                <w:b/>
                <w:i/>
                <w:color w:val="000000"/>
                <w:sz w:val="22"/>
                <w:szCs w:val="22"/>
              </w:rPr>
              <w:t>обслуживание</w:t>
            </w:r>
            <w:r>
              <w:rPr>
                <w:color w:val="000000"/>
                <w:sz w:val="22"/>
                <w:szCs w:val="22"/>
              </w:rPr>
              <w:t xml:space="preserve"> в МБУ КДЦ</w:t>
            </w:r>
          </w:p>
        </w:tc>
        <w:tc>
          <w:tcPr>
            <w:tcW w:w="1701" w:type="dxa"/>
          </w:tcPr>
          <w:p w:rsidR="00D01091" w:rsidRPr="00BE789C" w:rsidRDefault="003C01E9" w:rsidP="00C0657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825" w:type="dxa"/>
          </w:tcPr>
          <w:p w:rsidR="00D01091" w:rsidRPr="00BE789C" w:rsidRDefault="003C01E9" w:rsidP="00C0657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42" w:type="dxa"/>
          </w:tcPr>
          <w:p w:rsidR="00D01091" w:rsidRPr="00BE789C" w:rsidRDefault="003C01E9" w:rsidP="00C0657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-20,0</w:t>
            </w:r>
          </w:p>
        </w:tc>
      </w:tr>
      <w:tr w:rsidR="003C01E9" w:rsidRPr="00AF4349" w:rsidTr="00C0657E">
        <w:tc>
          <w:tcPr>
            <w:tcW w:w="4503" w:type="dxa"/>
          </w:tcPr>
          <w:p w:rsidR="003C01E9" w:rsidRDefault="003C01E9" w:rsidP="00D01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Освещение музея им. </w:t>
            </w:r>
            <w:proofErr w:type="spellStart"/>
            <w:r>
              <w:rPr>
                <w:color w:val="000000"/>
                <w:sz w:val="22"/>
                <w:szCs w:val="22"/>
              </w:rPr>
              <w:t>Малаева</w:t>
            </w:r>
            <w:proofErr w:type="spellEnd"/>
          </w:p>
        </w:tc>
        <w:tc>
          <w:tcPr>
            <w:tcW w:w="1701" w:type="dxa"/>
          </w:tcPr>
          <w:p w:rsidR="003C01E9" w:rsidRDefault="003C01E9" w:rsidP="00C0657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1825" w:type="dxa"/>
          </w:tcPr>
          <w:p w:rsidR="003C01E9" w:rsidRDefault="003C01E9" w:rsidP="00C0657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42" w:type="dxa"/>
          </w:tcPr>
          <w:p w:rsidR="003C01E9" w:rsidRDefault="003C01E9" w:rsidP="00C0657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-120,0</w:t>
            </w:r>
          </w:p>
        </w:tc>
      </w:tr>
      <w:tr w:rsidR="00C066EA" w:rsidRPr="00AF4349" w:rsidTr="00C0657E">
        <w:tc>
          <w:tcPr>
            <w:tcW w:w="4503" w:type="dxa"/>
          </w:tcPr>
          <w:p w:rsidR="003C01E9" w:rsidRPr="0015666E" w:rsidRDefault="003C01E9" w:rsidP="00C0657E">
            <w:pPr>
              <w:jc w:val="right"/>
              <w:rPr>
                <w:b/>
                <w:color w:val="000000"/>
              </w:rPr>
            </w:pPr>
          </w:p>
          <w:p w:rsidR="00C066EA" w:rsidRPr="0015666E" w:rsidRDefault="003C01E9" w:rsidP="00C0657E">
            <w:pPr>
              <w:jc w:val="right"/>
              <w:rPr>
                <w:b/>
                <w:color w:val="000000"/>
              </w:rPr>
            </w:pPr>
            <w:r w:rsidRPr="0015666E">
              <w:rPr>
                <w:b/>
                <w:color w:val="000000"/>
              </w:rPr>
              <w:t xml:space="preserve">Всего </w:t>
            </w:r>
            <w:r w:rsidR="00C066EA" w:rsidRPr="0015666E">
              <w:rPr>
                <w:b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C066EA" w:rsidRPr="0015666E" w:rsidRDefault="00C066EA" w:rsidP="00C0657E">
            <w:pPr>
              <w:spacing w:line="276" w:lineRule="auto"/>
              <w:jc w:val="center"/>
              <w:rPr>
                <w:b/>
              </w:rPr>
            </w:pPr>
          </w:p>
          <w:p w:rsidR="0015666E" w:rsidRPr="0015666E" w:rsidRDefault="0015666E" w:rsidP="001566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708,0</w:t>
            </w:r>
          </w:p>
        </w:tc>
        <w:tc>
          <w:tcPr>
            <w:tcW w:w="1825" w:type="dxa"/>
          </w:tcPr>
          <w:p w:rsidR="00C066EA" w:rsidRPr="0015666E" w:rsidRDefault="00C066EA" w:rsidP="00C0657E">
            <w:pPr>
              <w:spacing w:line="276" w:lineRule="auto"/>
              <w:jc w:val="center"/>
              <w:rPr>
                <w:b/>
              </w:rPr>
            </w:pPr>
          </w:p>
          <w:p w:rsidR="0015666E" w:rsidRPr="0015666E" w:rsidRDefault="0015666E" w:rsidP="00C0657E">
            <w:pPr>
              <w:spacing w:line="276" w:lineRule="auto"/>
              <w:jc w:val="center"/>
              <w:rPr>
                <w:b/>
              </w:rPr>
            </w:pPr>
            <w:r w:rsidRPr="0015666E">
              <w:rPr>
                <w:b/>
              </w:rPr>
              <w:t>325,0</w:t>
            </w:r>
          </w:p>
        </w:tc>
        <w:tc>
          <w:tcPr>
            <w:tcW w:w="1542" w:type="dxa"/>
          </w:tcPr>
          <w:p w:rsidR="00C066EA" w:rsidRPr="0015666E" w:rsidRDefault="00C066EA" w:rsidP="00C0657E">
            <w:pPr>
              <w:spacing w:line="276" w:lineRule="auto"/>
              <w:jc w:val="center"/>
              <w:rPr>
                <w:b/>
              </w:rPr>
            </w:pPr>
          </w:p>
          <w:p w:rsidR="003C01E9" w:rsidRPr="0015666E" w:rsidRDefault="003C01E9" w:rsidP="00C0657E">
            <w:pPr>
              <w:spacing w:line="276" w:lineRule="auto"/>
              <w:jc w:val="center"/>
              <w:rPr>
                <w:b/>
              </w:rPr>
            </w:pPr>
            <w:r w:rsidRPr="0015666E">
              <w:rPr>
                <w:b/>
              </w:rPr>
              <w:t>-383,0</w:t>
            </w:r>
          </w:p>
        </w:tc>
      </w:tr>
    </w:tbl>
    <w:p w:rsidR="00C066EA" w:rsidRPr="002B17A6" w:rsidRDefault="00C066EA" w:rsidP="00C066EA">
      <w:pPr>
        <w:ind w:left="708"/>
        <w:rPr>
          <w:sz w:val="16"/>
          <w:szCs w:val="16"/>
        </w:rPr>
      </w:pPr>
    </w:p>
    <w:p w:rsidR="00C066EA" w:rsidRDefault="00C066EA" w:rsidP="0015666E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данных, представленных в таблице, </w:t>
      </w:r>
      <w:r w:rsidR="0015666E">
        <w:rPr>
          <w:sz w:val="28"/>
          <w:szCs w:val="28"/>
        </w:rPr>
        <w:t xml:space="preserve">сокращение </w:t>
      </w:r>
      <w:r>
        <w:rPr>
          <w:sz w:val="28"/>
          <w:szCs w:val="28"/>
        </w:rPr>
        <w:t xml:space="preserve">финансирования предусмотрено в  </w:t>
      </w:r>
      <w:r w:rsidR="0015666E">
        <w:rPr>
          <w:sz w:val="28"/>
          <w:szCs w:val="28"/>
        </w:rPr>
        <w:t xml:space="preserve">общей сумме </w:t>
      </w:r>
      <w:r>
        <w:rPr>
          <w:sz w:val="28"/>
          <w:szCs w:val="28"/>
        </w:rPr>
        <w:t xml:space="preserve"> </w:t>
      </w:r>
      <w:r w:rsidR="0015666E" w:rsidRPr="00140A4E">
        <w:rPr>
          <w:b/>
          <w:i/>
          <w:sz w:val="28"/>
          <w:szCs w:val="28"/>
        </w:rPr>
        <w:t>383,0</w:t>
      </w:r>
      <w:r w:rsidRPr="00140A4E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="00DE42A5">
        <w:rPr>
          <w:sz w:val="28"/>
          <w:szCs w:val="28"/>
        </w:rPr>
        <w:t xml:space="preserve">в том числе </w:t>
      </w:r>
      <w:proofErr w:type="gramStart"/>
      <w:r w:rsidR="00DE42A5">
        <w:rPr>
          <w:sz w:val="28"/>
          <w:szCs w:val="28"/>
        </w:rPr>
        <w:t>на</w:t>
      </w:r>
      <w:proofErr w:type="gramEnd"/>
      <w:r w:rsidR="00DE42A5">
        <w:rPr>
          <w:sz w:val="28"/>
          <w:szCs w:val="28"/>
        </w:rPr>
        <w:t>:</w:t>
      </w:r>
    </w:p>
    <w:p w:rsidR="0015666E" w:rsidRDefault="0015666E" w:rsidP="0015666E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38,0 тыс. рублей </w:t>
      </w:r>
      <w:r w:rsidRPr="0015666E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мероприятия в администрации КМР;</w:t>
      </w:r>
    </w:p>
    <w:p w:rsidR="0015666E" w:rsidRDefault="0015666E" w:rsidP="0015666E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195,0 тыс.  рублей </w:t>
      </w:r>
      <w:r w:rsidRPr="0015666E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мероприятия в образовательных учреждениях КМР;</w:t>
      </w:r>
    </w:p>
    <w:p w:rsidR="0015666E" w:rsidRDefault="0015666E" w:rsidP="0015666E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150,0 тыс. рублей </w:t>
      </w:r>
      <w:r w:rsidRPr="0015666E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мероприятия в Культурно-досуговом центре КМР.</w:t>
      </w:r>
    </w:p>
    <w:p w:rsidR="0015666E" w:rsidRPr="00DE42A5" w:rsidRDefault="0015666E" w:rsidP="00C066EA">
      <w:pPr>
        <w:ind w:left="-142" w:firstLine="850"/>
        <w:jc w:val="both"/>
        <w:rPr>
          <w:sz w:val="28"/>
          <w:szCs w:val="28"/>
        </w:rPr>
      </w:pPr>
    </w:p>
    <w:p w:rsidR="00C066EA" w:rsidRDefault="00C066EA" w:rsidP="00C066E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43431">
        <w:rPr>
          <w:sz w:val="28"/>
          <w:szCs w:val="28"/>
        </w:rPr>
        <w:t xml:space="preserve">По итогам финансово-экономической экспертизы на проект </w:t>
      </w:r>
      <w:r>
        <w:rPr>
          <w:sz w:val="28"/>
          <w:szCs w:val="28"/>
        </w:rPr>
        <w:t xml:space="preserve">постановления администрации Кировского муниципального района </w:t>
      </w:r>
      <w:r w:rsidRPr="00E43431">
        <w:rPr>
          <w:sz w:val="28"/>
          <w:szCs w:val="28"/>
        </w:rPr>
        <w:t>о внесении изменений в  муниципальную программу «</w:t>
      </w:r>
      <w:r>
        <w:rPr>
          <w:sz w:val="28"/>
          <w:szCs w:val="28"/>
        </w:rPr>
        <w:t>Профилактика терроризма и экстремизма на территории   Кировского муниципального района</w:t>
      </w:r>
      <w:r w:rsidRPr="006F38D3">
        <w:rPr>
          <w:sz w:val="28"/>
          <w:szCs w:val="28"/>
        </w:rPr>
        <w:t xml:space="preserve"> на 20</w:t>
      </w:r>
      <w:r>
        <w:rPr>
          <w:sz w:val="28"/>
          <w:szCs w:val="28"/>
        </w:rPr>
        <w:t>18</w:t>
      </w:r>
      <w:r w:rsidRPr="006F38D3">
        <w:rPr>
          <w:sz w:val="28"/>
          <w:szCs w:val="28"/>
        </w:rPr>
        <w:t xml:space="preserve"> - 202</w:t>
      </w:r>
      <w:r>
        <w:rPr>
          <w:sz w:val="28"/>
          <w:szCs w:val="28"/>
        </w:rPr>
        <w:t>2</w:t>
      </w:r>
      <w:r w:rsidRPr="006F38D3">
        <w:rPr>
          <w:sz w:val="28"/>
          <w:szCs w:val="28"/>
        </w:rPr>
        <w:t xml:space="preserve"> годы»  </w:t>
      </w:r>
      <w:r w:rsidRPr="00E43431">
        <w:rPr>
          <w:sz w:val="28"/>
          <w:szCs w:val="28"/>
        </w:rPr>
        <w:t xml:space="preserve"> Контрольно-счетная комиссия предлагает </w:t>
      </w:r>
      <w:r w:rsidRPr="00E43431">
        <w:rPr>
          <w:sz w:val="28"/>
          <w:szCs w:val="28"/>
        </w:rPr>
        <w:lastRenderedPageBreak/>
        <w:t>учесть следующие замечания и предложения</w:t>
      </w:r>
      <w:r>
        <w:rPr>
          <w:sz w:val="28"/>
          <w:szCs w:val="28"/>
        </w:rPr>
        <w:t>.</w:t>
      </w:r>
    </w:p>
    <w:p w:rsidR="00DE42A5" w:rsidRPr="00DE42A5" w:rsidRDefault="00DE42A5" w:rsidP="00C066E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16"/>
          <w:szCs w:val="16"/>
        </w:rPr>
      </w:pPr>
    </w:p>
    <w:p w:rsidR="00C066EA" w:rsidRDefault="00C066EA" w:rsidP="00EC745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proofErr w:type="gramStart"/>
      <w:r w:rsidRPr="006F38D3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пункту</w:t>
      </w:r>
      <w:r w:rsidRPr="006F38D3">
        <w:rPr>
          <w:sz w:val="28"/>
          <w:szCs w:val="28"/>
        </w:rPr>
        <w:t xml:space="preserve"> 2 ст</w:t>
      </w:r>
      <w:r>
        <w:rPr>
          <w:sz w:val="28"/>
          <w:szCs w:val="28"/>
        </w:rPr>
        <w:t>атьи</w:t>
      </w:r>
      <w:r w:rsidRPr="006F38D3">
        <w:rPr>
          <w:sz w:val="28"/>
          <w:szCs w:val="28"/>
        </w:rPr>
        <w:t xml:space="preserve"> 179 БК РФ</w:t>
      </w:r>
      <w:r w:rsidRPr="006F38D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объем бюджетных ассигнований на финансовое обеспечение реализации муниципальных программ утверждается решением о бюджете по соответствующей </w:t>
      </w:r>
      <w:r w:rsidRPr="00CA1F74">
        <w:rPr>
          <w:rFonts w:eastAsiaTheme="minorHAnsi"/>
          <w:sz w:val="28"/>
          <w:szCs w:val="28"/>
          <w:lang w:eastAsia="en-US"/>
        </w:rPr>
        <w:t>каждой программе</w:t>
      </w:r>
      <w:r w:rsidRPr="00C31604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EC7454">
        <w:rPr>
          <w:rFonts w:eastAsiaTheme="minorHAnsi"/>
          <w:sz w:val="28"/>
          <w:szCs w:val="28"/>
          <w:lang w:eastAsia="en-US"/>
        </w:rPr>
        <w:t xml:space="preserve">целевой статье расходов бюджета </w:t>
      </w:r>
      <w:r>
        <w:rPr>
          <w:rFonts w:eastAsiaTheme="minorHAnsi"/>
          <w:sz w:val="28"/>
          <w:szCs w:val="28"/>
          <w:lang w:eastAsia="en-US"/>
        </w:rPr>
        <w:t>в соответствии с утвердившим программу муниципальным правовым актом местной администрации муниципального образования.</w:t>
      </w:r>
      <w:proofErr w:type="gramEnd"/>
    </w:p>
    <w:p w:rsidR="00EC7454" w:rsidRDefault="00EC7454" w:rsidP="00EC745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этом частью 2 статьи 179 Бюджетного кодекса РФ определено, что муниципальные программы </w:t>
      </w:r>
      <w:r w:rsidRPr="0085243E">
        <w:rPr>
          <w:rFonts w:eastAsiaTheme="minorHAnsi"/>
          <w:sz w:val="28"/>
          <w:szCs w:val="28"/>
          <w:lang w:eastAsia="en-US"/>
        </w:rPr>
        <w:t xml:space="preserve">подлежат приведению в соответствие с решением о бюджете </w:t>
      </w:r>
      <w:r>
        <w:rPr>
          <w:rFonts w:eastAsiaTheme="minorHAnsi"/>
          <w:b/>
          <w:i/>
          <w:sz w:val="28"/>
          <w:szCs w:val="28"/>
          <w:lang w:eastAsia="en-US"/>
        </w:rPr>
        <w:t>не позднее трех месяцев со дня вступления его в силу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C7454" w:rsidRDefault="00C066EA" w:rsidP="00EC745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Вместе с тем, в нарушение  пункта 2 статьи 179 БК РФ, </w:t>
      </w:r>
      <w:r w:rsidR="00EC7454">
        <w:rPr>
          <w:rFonts w:eastAsiaTheme="minorHAnsi"/>
          <w:sz w:val="28"/>
          <w:szCs w:val="28"/>
          <w:lang w:eastAsia="en-US"/>
        </w:rPr>
        <w:t xml:space="preserve">муниципальная программа </w:t>
      </w:r>
      <w:r w:rsidR="00EC7454">
        <w:rPr>
          <w:sz w:val="28"/>
          <w:szCs w:val="28"/>
        </w:rPr>
        <w:t>«Профилактика терроризма и экстремизма на территории   Кировского муниципального района</w:t>
      </w:r>
      <w:r w:rsidR="00EC7454" w:rsidRPr="006F38D3">
        <w:rPr>
          <w:sz w:val="28"/>
          <w:szCs w:val="28"/>
        </w:rPr>
        <w:t xml:space="preserve"> на 20</w:t>
      </w:r>
      <w:r w:rsidR="00EC7454">
        <w:rPr>
          <w:sz w:val="28"/>
          <w:szCs w:val="28"/>
        </w:rPr>
        <w:t>18</w:t>
      </w:r>
      <w:r w:rsidR="00EC7454" w:rsidRPr="006F38D3">
        <w:rPr>
          <w:sz w:val="28"/>
          <w:szCs w:val="28"/>
        </w:rPr>
        <w:t xml:space="preserve"> - 202</w:t>
      </w:r>
      <w:r w:rsidR="00EC7454">
        <w:rPr>
          <w:sz w:val="28"/>
          <w:szCs w:val="28"/>
        </w:rPr>
        <w:t>2</w:t>
      </w:r>
      <w:r w:rsidR="00EC7454" w:rsidRPr="006F38D3">
        <w:rPr>
          <w:sz w:val="28"/>
          <w:szCs w:val="28"/>
        </w:rPr>
        <w:t xml:space="preserve"> годы»  </w:t>
      </w:r>
      <w:r w:rsidR="00EC7454">
        <w:rPr>
          <w:sz w:val="28"/>
          <w:szCs w:val="28"/>
        </w:rPr>
        <w:t xml:space="preserve"> </w:t>
      </w:r>
      <w:r w:rsidR="00EC7454">
        <w:rPr>
          <w:b/>
          <w:i/>
          <w:sz w:val="28"/>
          <w:szCs w:val="28"/>
        </w:rPr>
        <w:t xml:space="preserve">не приведена </w:t>
      </w:r>
      <w:r w:rsidR="00EC7454" w:rsidRPr="0085243E">
        <w:rPr>
          <w:sz w:val="28"/>
          <w:szCs w:val="28"/>
        </w:rPr>
        <w:t>в соответствие</w:t>
      </w:r>
      <w:r w:rsidR="00EC7454">
        <w:rPr>
          <w:sz w:val="28"/>
          <w:szCs w:val="28"/>
        </w:rPr>
        <w:t xml:space="preserve"> с указанным решением о бюджете района </w:t>
      </w:r>
      <w:r w:rsidR="00EC7454">
        <w:rPr>
          <w:b/>
          <w:i/>
          <w:sz w:val="28"/>
          <w:szCs w:val="28"/>
        </w:rPr>
        <w:t xml:space="preserve">в установленные сроки </w:t>
      </w:r>
      <w:r w:rsidR="00EC7454">
        <w:rPr>
          <w:sz w:val="28"/>
          <w:szCs w:val="28"/>
        </w:rPr>
        <w:t xml:space="preserve">(не позднее 1 апреля 2022 года). </w:t>
      </w:r>
    </w:p>
    <w:p w:rsidR="00C066EA" w:rsidRPr="002B17A6" w:rsidRDefault="00C066EA" w:rsidP="00EC7454">
      <w:pPr>
        <w:pStyle w:val="ConsPlusNormal"/>
        <w:spacing w:before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7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В соответствии с пунктом 3.2 </w:t>
      </w:r>
      <w:r w:rsidRPr="002B17A6">
        <w:rPr>
          <w:rFonts w:ascii="Times New Roman" w:hAnsi="Times New Roman" w:cs="Times New Roman"/>
          <w:sz w:val="28"/>
          <w:szCs w:val="28"/>
        </w:rPr>
        <w:t>Порядка разработки муниципальных программ</w:t>
      </w:r>
      <w:r w:rsidRPr="002B17A6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sz w:val="27"/>
          <w:szCs w:val="27"/>
        </w:rPr>
        <w:t xml:space="preserve"> </w:t>
      </w:r>
      <w:r w:rsidRPr="002B17A6">
        <w:rPr>
          <w:rFonts w:ascii="Times New Roman" w:hAnsi="Times New Roman" w:cs="Times New Roman"/>
          <w:sz w:val="28"/>
          <w:szCs w:val="28"/>
        </w:rPr>
        <w:t>ответственны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B17A6">
        <w:rPr>
          <w:rFonts w:ascii="Times New Roman" w:hAnsi="Times New Roman" w:cs="Times New Roman"/>
          <w:sz w:val="28"/>
          <w:szCs w:val="28"/>
        </w:rPr>
        <w:t xml:space="preserve"> исполнител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B1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(соисполнителем) программы </w:t>
      </w:r>
      <w:r w:rsidRPr="002B17A6">
        <w:rPr>
          <w:rFonts w:ascii="Times New Roman" w:hAnsi="Times New Roman" w:cs="Times New Roman"/>
          <w:sz w:val="28"/>
          <w:szCs w:val="28"/>
        </w:rPr>
        <w:t xml:space="preserve"> </w:t>
      </w:r>
      <w:r w:rsidRPr="002B17A6">
        <w:rPr>
          <w:rFonts w:ascii="Times New Roman" w:hAnsi="Times New Roman" w:cs="Times New Roman"/>
          <w:b/>
          <w:i/>
          <w:sz w:val="28"/>
          <w:szCs w:val="28"/>
        </w:rPr>
        <w:t xml:space="preserve">указывается орган </w:t>
      </w:r>
      <w:r w:rsidRPr="002B17A6">
        <w:rPr>
          <w:rFonts w:ascii="Times New Roman" w:hAnsi="Times New Roman" w:cs="Times New Roman"/>
          <w:sz w:val="28"/>
          <w:szCs w:val="28"/>
        </w:rPr>
        <w:t>администрации Кировского муниципального района, ответственный за реализацию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, а также  </w:t>
      </w:r>
      <w:r w:rsidRPr="002B17A6">
        <w:rPr>
          <w:rFonts w:ascii="Times New Roman" w:hAnsi="Times New Roman" w:cs="Times New Roman"/>
          <w:b/>
          <w:i/>
          <w:sz w:val="28"/>
          <w:szCs w:val="28"/>
        </w:rPr>
        <w:t>муниципальные учреждения</w:t>
      </w:r>
      <w:r w:rsidRPr="002B17A6">
        <w:rPr>
          <w:rFonts w:ascii="Times New Roman" w:hAnsi="Times New Roman" w:cs="Times New Roman"/>
          <w:sz w:val="28"/>
          <w:szCs w:val="28"/>
        </w:rPr>
        <w:t xml:space="preserve">,  ответственные 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A6">
        <w:rPr>
          <w:rFonts w:ascii="Times New Roman" w:hAnsi="Times New Roman" w:cs="Times New Roman"/>
          <w:sz w:val="28"/>
          <w:szCs w:val="28"/>
        </w:rPr>
        <w:t>реализацию программы и (или) отдельных мероприятий, входящих в муниципальную программу.</w:t>
      </w:r>
    </w:p>
    <w:p w:rsidR="00C066EA" w:rsidRDefault="00C066EA" w:rsidP="00EC745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Однако, в нарушение пункта 3.2 Порядка разработки муниципальных программ, в приложении № 1 проекта Программы указаны </w:t>
      </w:r>
      <w:r w:rsidRPr="002B17A6">
        <w:rPr>
          <w:rFonts w:eastAsiaTheme="minorHAnsi"/>
          <w:b/>
          <w:i/>
          <w:sz w:val="28"/>
          <w:szCs w:val="28"/>
          <w:lang w:eastAsia="en-US"/>
        </w:rPr>
        <w:t>должностные лица</w:t>
      </w:r>
      <w:r>
        <w:rPr>
          <w:rFonts w:eastAsiaTheme="minorHAnsi"/>
          <w:sz w:val="28"/>
          <w:szCs w:val="28"/>
          <w:lang w:eastAsia="en-US"/>
        </w:rPr>
        <w:t xml:space="preserve"> администрации Кировского муниципального района</w:t>
      </w:r>
      <w:r w:rsidR="00DE42A5">
        <w:rPr>
          <w:rFonts w:eastAsiaTheme="minorHAnsi"/>
          <w:sz w:val="28"/>
          <w:szCs w:val="28"/>
          <w:lang w:eastAsia="en-US"/>
        </w:rPr>
        <w:t xml:space="preserve"> (Секретарь АТК АКМР)</w:t>
      </w:r>
      <w:r>
        <w:rPr>
          <w:rFonts w:eastAsiaTheme="minorHAnsi"/>
          <w:sz w:val="28"/>
          <w:szCs w:val="28"/>
          <w:lang w:eastAsia="en-US"/>
        </w:rPr>
        <w:t xml:space="preserve">, при этом в разделе образовательных учреждений </w:t>
      </w:r>
      <w:r w:rsidRPr="002B17A6">
        <w:rPr>
          <w:rFonts w:eastAsiaTheme="minorHAnsi"/>
          <w:b/>
          <w:i/>
          <w:sz w:val="28"/>
          <w:szCs w:val="28"/>
          <w:lang w:eastAsia="en-US"/>
        </w:rPr>
        <w:t>не предусмотрены</w:t>
      </w:r>
      <w:r>
        <w:rPr>
          <w:rFonts w:eastAsiaTheme="minorHAnsi"/>
          <w:sz w:val="28"/>
          <w:szCs w:val="28"/>
          <w:lang w:eastAsia="en-US"/>
        </w:rPr>
        <w:t xml:space="preserve"> соисполнителями программы муниципальные учреждения, ответственные за реализацию программных мероприятий</w:t>
      </w:r>
      <w:r w:rsidR="00EC7454">
        <w:rPr>
          <w:rFonts w:eastAsiaTheme="minorHAnsi"/>
          <w:sz w:val="28"/>
          <w:szCs w:val="28"/>
          <w:lang w:eastAsia="en-US"/>
        </w:rPr>
        <w:t xml:space="preserve"> (установка охранных тревожных сигнализаций)</w:t>
      </w:r>
      <w:r>
        <w:rPr>
          <w:rFonts w:eastAsiaTheme="minorHAnsi"/>
          <w:sz w:val="28"/>
          <w:szCs w:val="28"/>
          <w:lang w:eastAsia="en-US"/>
        </w:rPr>
        <w:t xml:space="preserve">, в связи с чем, Контрольно-счетная комиссия предлагает </w:t>
      </w:r>
      <w:r w:rsidRPr="0003154D">
        <w:rPr>
          <w:rFonts w:eastAsiaTheme="minorHAnsi"/>
          <w:b/>
          <w:i/>
          <w:sz w:val="28"/>
          <w:szCs w:val="28"/>
          <w:lang w:eastAsia="en-US"/>
        </w:rPr>
        <w:t>пересмотреть перечень исполнителей (соисполнителей)</w:t>
      </w:r>
      <w:r>
        <w:rPr>
          <w:rFonts w:eastAsiaTheme="minorHAnsi"/>
          <w:sz w:val="28"/>
          <w:szCs w:val="28"/>
          <w:lang w:eastAsia="en-US"/>
        </w:rPr>
        <w:t xml:space="preserve"> программы.</w:t>
      </w:r>
      <w:proofErr w:type="gramEnd"/>
    </w:p>
    <w:p w:rsidR="00C066EA" w:rsidRPr="00994EC0" w:rsidRDefault="00C066EA" w:rsidP="00EC745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C066EA" w:rsidRDefault="00C066EA" w:rsidP="00EC745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связи с  допущенной технической ошибкой в </w:t>
      </w:r>
      <w:r w:rsidR="00EC7454">
        <w:rPr>
          <w:sz w:val="28"/>
          <w:szCs w:val="28"/>
        </w:rPr>
        <w:t>преамбуле</w:t>
      </w:r>
      <w:r>
        <w:rPr>
          <w:sz w:val="28"/>
          <w:szCs w:val="28"/>
        </w:rPr>
        <w:t xml:space="preserve"> проекта Программы </w:t>
      </w:r>
      <w:r w:rsidR="00DE42A5">
        <w:rPr>
          <w:sz w:val="28"/>
          <w:szCs w:val="28"/>
        </w:rPr>
        <w:t xml:space="preserve">Контрольно-счетная комиссия предлагает </w:t>
      </w:r>
      <w:r w:rsidR="00EC7454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="00EC745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C7454">
        <w:rPr>
          <w:sz w:val="28"/>
          <w:szCs w:val="28"/>
        </w:rPr>
        <w:t>О районном бюджете Кировского муниципального района  на  2021 год и плановый период 2022 и 2023 годов</w:t>
      </w:r>
      <w:r>
        <w:rPr>
          <w:sz w:val="28"/>
          <w:szCs w:val="28"/>
        </w:rPr>
        <w:t xml:space="preserve">» </w:t>
      </w:r>
      <w:r w:rsidRPr="003B5CE8">
        <w:rPr>
          <w:b/>
          <w:i/>
          <w:sz w:val="28"/>
          <w:szCs w:val="28"/>
        </w:rPr>
        <w:t xml:space="preserve">заменить </w:t>
      </w:r>
      <w:r w:rsidR="00EC7454">
        <w:rPr>
          <w:b/>
          <w:i/>
          <w:sz w:val="28"/>
          <w:szCs w:val="28"/>
        </w:rPr>
        <w:t>словами</w:t>
      </w:r>
      <w:r>
        <w:rPr>
          <w:sz w:val="28"/>
          <w:szCs w:val="28"/>
        </w:rPr>
        <w:t xml:space="preserve"> «</w:t>
      </w:r>
      <w:r w:rsidR="00EC7454">
        <w:rPr>
          <w:sz w:val="28"/>
          <w:szCs w:val="28"/>
        </w:rPr>
        <w:t xml:space="preserve">О районном бюджете </w:t>
      </w:r>
      <w:r w:rsidR="00EC7454">
        <w:rPr>
          <w:sz w:val="28"/>
          <w:szCs w:val="28"/>
        </w:rPr>
        <w:lastRenderedPageBreak/>
        <w:t>Кировского муниципального района  на  2022 год и плановый период 2023 и 2024 годов</w:t>
      </w:r>
      <w:r>
        <w:rPr>
          <w:sz w:val="28"/>
          <w:szCs w:val="28"/>
        </w:rPr>
        <w:t>».</w:t>
      </w:r>
    </w:p>
    <w:p w:rsidR="00C066EA" w:rsidRDefault="00C066EA" w:rsidP="00EC7454">
      <w:pPr>
        <w:spacing w:line="276" w:lineRule="auto"/>
        <w:ind w:firstLine="709"/>
        <w:jc w:val="both"/>
        <w:rPr>
          <w:sz w:val="28"/>
          <w:szCs w:val="28"/>
        </w:rPr>
      </w:pPr>
    </w:p>
    <w:p w:rsidR="00C066EA" w:rsidRDefault="00C066EA" w:rsidP="00EC7454">
      <w:pPr>
        <w:spacing w:line="276" w:lineRule="auto"/>
        <w:ind w:firstLine="709"/>
        <w:jc w:val="both"/>
        <w:rPr>
          <w:sz w:val="28"/>
          <w:szCs w:val="28"/>
        </w:rPr>
      </w:pPr>
    </w:p>
    <w:p w:rsidR="00C066EA" w:rsidRDefault="00C066EA" w:rsidP="00EC7454">
      <w:pPr>
        <w:spacing w:line="276" w:lineRule="auto"/>
        <w:ind w:firstLine="709"/>
        <w:jc w:val="both"/>
        <w:rPr>
          <w:sz w:val="28"/>
          <w:szCs w:val="28"/>
        </w:rPr>
      </w:pPr>
    </w:p>
    <w:p w:rsidR="00C066EA" w:rsidRDefault="00C066EA" w:rsidP="00EC7454">
      <w:pPr>
        <w:spacing w:line="276" w:lineRule="auto"/>
        <w:ind w:firstLine="709"/>
        <w:jc w:val="both"/>
        <w:rPr>
          <w:sz w:val="28"/>
          <w:szCs w:val="28"/>
        </w:rPr>
      </w:pPr>
    </w:p>
    <w:p w:rsidR="00C066EA" w:rsidRPr="007D5355" w:rsidRDefault="00C066EA" w:rsidP="00EC7454">
      <w:pPr>
        <w:tabs>
          <w:tab w:val="left" w:pos="0"/>
          <w:tab w:val="left" w:pos="1134"/>
        </w:tabs>
        <w:spacing w:line="276" w:lineRule="auto"/>
        <w:jc w:val="both"/>
        <w:rPr>
          <w:sz w:val="28"/>
          <w:szCs w:val="28"/>
        </w:rPr>
      </w:pPr>
      <w:r w:rsidRPr="007D5355">
        <w:rPr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 w:rsidRPr="007D5355">
        <w:rPr>
          <w:sz w:val="28"/>
          <w:szCs w:val="28"/>
        </w:rPr>
        <w:t>Куничак</w:t>
      </w:r>
      <w:proofErr w:type="spellEnd"/>
    </w:p>
    <w:p w:rsidR="00C066EA" w:rsidRDefault="00C066EA" w:rsidP="00EC7454">
      <w:pPr>
        <w:spacing w:line="276" w:lineRule="auto"/>
        <w:ind w:firstLine="709"/>
        <w:jc w:val="both"/>
        <w:rPr>
          <w:sz w:val="28"/>
          <w:szCs w:val="28"/>
        </w:rPr>
      </w:pPr>
    </w:p>
    <w:p w:rsidR="00C54673" w:rsidRDefault="00C54673" w:rsidP="00EC7454">
      <w:pPr>
        <w:spacing w:line="276" w:lineRule="auto"/>
      </w:pPr>
    </w:p>
    <w:sectPr w:rsidR="00C5467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E6E" w:rsidRDefault="005B7E6E" w:rsidP="00C066EA">
      <w:r>
        <w:separator/>
      </w:r>
    </w:p>
  </w:endnote>
  <w:endnote w:type="continuationSeparator" w:id="0">
    <w:p w:rsidR="005B7E6E" w:rsidRDefault="005B7E6E" w:rsidP="00C0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127646"/>
      <w:docPartObj>
        <w:docPartGallery w:val="Page Numbers (Bottom of Page)"/>
        <w:docPartUnique/>
      </w:docPartObj>
    </w:sdtPr>
    <w:sdtEndPr/>
    <w:sdtContent>
      <w:p w:rsidR="00ED6BA6" w:rsidRDefault="005714F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5BF">
          <w:rPr>
            <w:noProof/>
          </w:rPr>
          <w:t>4</w:t>
        </w:r>
        <w:r>
          <w:fldChar w:fldCharType="end"/>
        </w:r>
      </w:p>
    </w:sdtContent>
  </w:sdt>
  <w:p w:rsidR="00ED6BA6" w:rsidRDefault="005B7E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E6E" w:rsidRDefault="005B7E6E" w:rsidP="00C066EA">
      <w:r>
        <w:separator/>
      </w:r>
    </w:p>
  </w:footnote>
  <w:footnote w:type="continuationSeparator" w:id="0">
    <w:p w:rsidR="005B7E6E" w:rsidRDefault="005B7E6E" w:rsidP="00C066EA">
      <w:r>
        <w:continuationSeparator/>
      </w:r>
    </w:p>
  </w:footnote>
  <w:footnote w:id="1">
    <w:p w:rsidR="00C066EA" w:rsidRDefault="00C066EA" w:rsidP="00C066EA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A677B5">
        <w:t xml:space="preserve">Постановление администрации Кировского муниципального района от 11.05.2016 </w:t>
      </w:r>
      <w:r>
        <w:t>№</w:t>
      </w:r>
      <w:r w:rsidRPr="00A677B5">
        <w:t xml:space="preserve"> 122 </w:t>
      </w:r>
      <w:r>
        <w:t>«</w:t>
      </w:r>
      <w:r w:rsidRPr="00A677B5">
        <w:t>Об утверждении Порядка принятия решений о разработке, формирования, реализации и проведении оценки эффективности реализации муниципальных программ в Кировском муниципальном районе</w:t>
      </w:r>
      <w:r>
        <w:t>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F1"/>
    <w:rsid w:val="00140A4E"/>
    <w:rsid w:val="0015666E"/>
    <w:rsid w:val="003C01E9"/>
    <w:rsid w:val="00515EA2"/>
    <w:rsid w:val="005425BF"/>
    <w:rsid w:val="0055457A"/>
    <w:rsid w:val="005714F2"/>
    <w:rsid w:val="005B7E6E"/>
    <w:rsid w:val="006D24C1"/>
    <w:rsid w:val="00717A6A"/>
    <w:rsid w:val="009F71CD"/>
    <w:rsid w:val="00AF66AD"/>
    <w:rsid w:val="00C066EA"/>
    <w:rsid w:val="00C54673"/>
    <w:rsid w:val="00D01091"/>
    <w:rsid w:val="00DE42A5"/>
    <w:rsid w:val="00E21602"/>
    <w:rsid w:val="00E323F1"/>
    <w:rsid w:val="00EC7454"/>
    <w:rsid w:val="00FC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C06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066EA"/>
    <w:rPr>
      <w:rFonts w:eastAsia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066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066EA"/>
    <w:rPr>
      <w:vertAlign w:val="superscript"/>
    </w:rPr>
  </w:style>
  <w:style w:type="paragraph" w:customStyle="1" w:styleId="ConsPlusNormal">
    <w:name w:val="ConsPlusNormal"/>
    <w:uiPriority w:val="99"/>
    <w:rsid w:val="00C06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066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66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15E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5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C74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5425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25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C06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066EA"/>
    <w:rPr>
      <w:rFonts w:eastAsia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066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066EA"/>
    <w:rPr>
      <w:vertAlign w:val="superscript"/>
    </w:rPr>
  </w:style>
  <w:style w:type="paragraph" w:customStyle="1" w:styleId="ConsPlusNormal">
    <w:name w:val="ConsPlusNormal"/>
    <w:uiPriority w:val="99"/>
    <w:rsid w:val="00C06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066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66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15E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5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C74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5425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25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9</cp:revision>
  <cp:lastPrinted>2022-06-07T23:35:00Z</cp:lastPrinted>
  <dcterms:created xsi:type="dcterms:W3CDTF">2022-06-07T00:37:00Z</dcterms:created>
  <dcterms:modified xsi:type="dcterms:W3CDTF">2022-06-07T23:36:00Z</dcterms:modified>
</cp:coreProperties>
</file>