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BA" w:rsidRPr="00953DAB" w:rsidRDefault="001527BA" w:rsidP="001527BA">
      <w:pPr>
        <w:jc w:val="center"/>
        <w:rPr>
          <w:b/>
          <w:sz w:val="26"/>
          <w:szCs w:val="26"/>
        </w:rPr>
      </w:pPr>
      <w:r w:rsidRPr="00953DAB">
        <w:rPr>
          <w:b/>
          <w:sz w:val="26"/>
          <w:szCs w:val="26"/>
        </w:rPr>
        <w:t>КОНТРОЛЬНО-СЧЕТНАЯ КОМИССИЯ</w:t>
      </w:r>
    </w:p>
    <w:p w:rsidR="001527BA" w:rsidRPr="00953DAB" w:rsidRDefault="001527BA" w:rsidP="001527BA">
      <w:pPr>
        <w:jc w:val="center"/>
        <w:rPr>
          <w:b/>
          <w:sz w:val="26"/>
          <w:szCs w:val="26"/>
        </w:rPr>
      </w:pPr>
      <w:r w:rsidRPr="00953DAB">
        <w:rPr>
          <w:b/>
          <w:sz w:val="26"/>
          <w:szCs w:val="26"/>
        </w:rPr>
        <w:t>КИРОВСКОГО МУНИЦИПАЛЬНОГО РАЙОНА</w:t>
      </w:r>
    </w:p>
    <w:p w:rsidR="001527BA" w:rsidRPr="00953DAB" w:rsidRDefault="001527BA" w:rsidP="001527BA">
      <w:pPr>
        <w:jc w:val="center"/>
        <w:rPr>
          <w:b/>
          <w:sz w:val="26"/>
          <w:szCs w:val="26"/>
        </w:rPr>
      </w:pPr>
    </w:p>
    <w:p w:rsidR="001527BA" w:rsidRPr="000B0EB9" w:rsidRDefault="001527BA" w:rsidP="001527BA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ЗАКЛЮЧЕНИЕ</w:t>
      </w:r>
    </w:p>
    <w:p w:rsidR="001527BA" w:rsidRDefault="001527BA" w:rsidP="001527BA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на проект</w:t>
      </w:r>
      <w:r>
        <w:rPr>
          <w:b/>
          <w:sz w:val="28"/>
          <w:szCs w:val="28"/>
        </w:rPr>
        <w:t xml:space="preserve"> о внесении изменений в</w:t>
      </w:r>
      <w:r w:rsidRPr="000B0EB9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r w:rsidRPr="000B0EB9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0B0EB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Сохранение и развитие культуры в Кировском муниципальном </w:t>
      </w:r>
    </w:p>
    <w:p w:rsidR="001527BA" w:rsidRPr="000B0EB9" w:rsidRDefault="001527BA" w:rsidP="00152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районе</w:t>
      </w:r>
      <w:r w:rsidRPr="000B0EB9">
        <w:rPr>
          <w:b/>
          <w:sz w:val="28"/>
          <w:szCs w:val="28"/>
        </w:rPr>
        <w:t xml:space="preserve"> на 20</w:t>
      </w:r>
      <w:r w:rsidRPr="00B62704">
        <w:rPr>
          <w:b/>
          <w:sz w:val="28"/>
          <w:szCs w:val="28"/>
        </w:rPr>
        <w:t>23</w:t>
      </w:r>
      <w:r w:rsidRPr="000B0EB9">
        <w:rPr>
          <w:b/>
          <w:sz w:val="28"/>
          <w:szCs w:val="28"/>
        </w:rPr>
        <w:t xml:space="preserve"> - 202</w:t>
      </w:r>
      <w:r w:rsidRPr="00B62704">
        <w:rPr>
          <w:b/>
          <w:sz w:val="28"/>
          <w:szCs w:val="28"/>
        </w:rPr>
        <w:t>7</w:t>
      </w:r>
      <w:r w:rsidRPr="000B0E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  <w:r w:rsidRPr="000B0EB9">
        <w:rPr>
          <w:b/>
          <w:sz w:val="28"/>
          <w:szCs w:val="28"/>
        </w:rPr>
        <w:t>»</w:t>
      </w:r>
    </w:p>
    <w:p w:rsidR="001527BA" w:rsidRPr="000B0EB9" w:rsidRDefault="001527BA" w:rsidP="001527BA">
      <w:pPr>
        <w:jc w:val="center"/>
        <w:rPr>
          <w:b/>
          <w:sz w:val="28"/>
          <w:szCs w:val="28"/>
        </w:rPr>
      </w:pPr>
    </w:p>
    <w:p w:rsidR="001527BA" w:rsidRDefault="001527BA" w:rsidP="001527BA">
      <w:pPr>
        <w:rPr>
          <w:b/>
          <w:sz w:val="28"/>
          <w:szCs w:val="28"/>
        </w:rPr>
      </w:pPr>
      <w:r>
        <w:rPr>
          <w:b/>
          <w:sz w:val="28"/>
          <w:szCs w:val="28"/>
        </w:rPr>
        <w:t>19 апреля</w:t>
      </w:r>
      <w:r w:rsidRPr="000B0EB9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0B0EB9">
        <w:rPr>
          <w:b/>
          <w:sz w:val="28"/>
          <w:szCs w:val="28"/>
        </w:rPr>
        <w:t xml:space="preserve"> года     </w:t>
      </w:r>
      <w:r>
        <w:rPr>
          <w:b/>
          <w:sz w:val="28"/>
          <w:szCs w:val="28"/>
        </w:rPr>
        <w:t xml:space="preserve">  </w:t>
      </w:r>
      <w:r w:rsidRPr="000B0EB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0B0EB9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</w:t>
      </w:r>
      <w:proofErr w:type="spellStart"/>
      <w:proofErr w:type="gramStart"/>
      <w:r w:rsidRPr="000B0EB9">
        <w:rPr>
          <w:b/>
          <w:sz w:val="28"/>
          <w:szCs w:val="28"/>
        </w:rPr>
        <w:t>пгт</w:t>
      </w:r>
      <w:proofErr w:type="spellEnd"/>
      <w:r w:rsidRPr="000B0EB9">
        <w:rPr>
          <w:b/>
          <w:sz w:val="28"/>
          <w:szCs w:val="28"/>
        </w:rPr>
        <w:t xml:space="preserve">  Кировский</w:t>
      </w:r>
      <w:proofErr w:type="gramEnd"/>
    </w:p>
    <w:p w:rsidR="001527BA" w:rsidRPr="000B0EB9" w:rsidRDefault="001527BA" w:rsidP="001527BA">
      <w:pPr>
        <w:rPr>
          <w:b/>
          <w:sz w:val="28"/>
          <w:szCs w:val="28"/>
        </w:rPr>
      </w:pPr>
    </w:p>
    <w:p w:rsidR="001527BA" w:rsidRPr="00981FEE" w:rsidRDefault="001527BA" w:rsidP="001527BA">
      <w:pPr>
        <w:rPr>
          <w:b/>
          <w:sz w:val="12"/>
          <w:szCs w:val="12"/>
        </w:rPr>
      </w:pPr>
    </w:p>
    <w:p w:rsidR="001527BA" w:rsidRPr="00B62704" w:rsidRDefault="001527BA" w:rsidP="001527BA">
      <w:pPr>
        <w:spacing w:line="288" w:lineRule="auto"/>
        <w:ind w:firstLine="708"/>
        <w:jc w:val="both"/>
        <w:rPr>
          <w:sz w:val="28"/>
          <w:szCs w:val="28"/>
        </w:rPr>
      </w:pPr>
      <w:r w:rsidRPr="00B62704">
        <w:rPr>
          <w:sz w:val="28"/>
          <w:szCs w:val="28"/>
        </w:rPr>
        <w:t>Финансово-экономическая экспертиза на проект постановления администрации Кировского муниципального района о внесении изменений в  муниципальную программу «Сохранение и развитие культуры в  Кировском муниципальном районе на 2023 - 202</w:t>
      </w:r>
      <w:r>
        <w:rPr>
          <w:sz w:val="28"/>
          <w:szCs w:val="28"/>
        </w:rPr>
        <w:t>7</w:t>
      </w:r>
      <w:r w:rsidRPr="00B62704">
        <w:rPr>
          <w:sz w:val="28"/>
          <w:szCs w:val="28"/>
        </w:rPr>
        <w:t xml:space="preserve"> годы» (далее - проект Программы) подготовлена в соответствии со статьей 157 Бюджетного кодекса Российской Федерации (далее - БК РФ), статьей 8 Положения о Контрольно-счетной комиссии Кировского муниципального района</w:t>
      </w:r>
      <w:r>
        <w:rPr>
          <w:sz w:val="28"/>
          <w:szCs w:val="28"/>
        </w:rPr>
        <w:t>, принятого решением Думы Кировского муниципального района от 27.10.2011 № 210.</w:t>
      </w:r>
    </w:p>
    <w:p w:rsidR="001527BA" w:rsidRPr="00B62704" w:rsidRDefault="001527BA" w:rsidP="001527BA">
      <w:pPr>
        <w:tabs>
          <w:tab w:val="left" w:pos="1134"/>
        </w:tabs>
        <w:spacing w:line="288" w:lineRule="auto"/>
        <w:jc w:val="both"/>
        <w:rPr>
          <w:sz w:val="16"/>
          <w:szCs w:val="16"/>
        </w:rPr>
      </w:pPr>
      <w:r w:rsidRPr="00B62704">
        <w:rPr>
          <w:sz w:val="28"/>
          <w:szCs w:val="28"/>
        </w:rPr>
        <w:tab/>
      </w:r>
    </w:p>
    <w:p w:rsidR="001527BA" w:rsidRPr="00B62704" w:rsidRDefault="001527BA" w:rsidP="001527BA">
      <w:pPr>
        <w:tabs>
          <w:tab w:val="left" w:pos="709"/>
        </w:tabs>
        <w:spacing w:line="288" w:lineRule="auto"/>
        <w:jc w:val="both"/>
        <w:rPr>
          <w:sz w:val="28"/>
          <w:szCs w:val="28"/>
        </w:rPr>
      </w:pPr>
      <w:r w:rsidRPr="00B62704">
        <w:rPr>
          <w:sz w:val="28"/>
          <w:szCs w:val="28"/>
        </w:rPr>
        <w:tab/>
      </w:r>
      <w:r w:rsidRPr="00332B90">
        <w:rPr>
          <w:sz w:val="28"/>
          <w:szCs w:val="28"/>
          <w:highlight w:val="yellow"/>
        </w:rPr>
        <w:t xml:space="preserve">Предлагаемым проектом Программы, в сравнении с редакцией от 29.08.2022 № 240, администрация Кировского муниципального района планирует скорректировать объем </w:t>
      </w:r>
      <w:proofErr w:type="gramStart"/>
      <w:r w:rsidRPr="00332B90">
        <w:rPr>
          <w:sz w:val="28"/>
          <w:szCs w:val="28"/>
          <w:highlight w:val="yellow"/>
        </w:rPr>
        <w:t>финансирования  части</w:t>
      </w:r>
      <w:proofErr w:type="gramEnd"/>
      <w:r w:rsidRPr="00332B90">
        <w:rPr>
          <w:sz w:val="28"/>
          <w:szCs w:val="28"/>
          <w:highlight w:val="yellow"/>
        </w:rPr>
        <w:t xml:space="preserve"> программных мероприятий.</w:t>
      </w:r>
      <w:bookmarkStart w:id="0" w:name="_GoBack"/>
      <w:bookmarkEnd w:id="0"/>
    </w:p>
    <w:p w:rsidR="001527BA" w:rsidRPr="00B62704" w:rsidRDefault="001527BA" w:rsidP="001527BA">
      <w:pPr>
        <w:ind w:firstLine="708"/>
        <w:jc w:val="both"/>
        <w:rPr>
          <w:sz w:val="28"/>
          <w:szCs w:val="28"/>
        </w:rPr>
      </w:pPr>
      <w:r w:rsidRPr="00B62704">
        <w:rPr>
          <w:sz w:val="28"/>
          <w:szCs w:val="28"/>
        </w:rPr>
        <w:t>Так, проектом Программы предлагается следующее.</w:t>
      </w:r>
    </w:p>
    <w:p w:rsidR="001527BA" w:rsidRPr="00B62704" w:rsidRDefault="001527BA" w:rsidP="001527BA">
      <w:pPr>
        <w:pStyle w:val="a5"/>
        <w:tabs>
          <w:tab w:val="left" w:pos="993"/>
        </w:tabs>
        <w:ind w:left="708"/>
        <w:jc w:val="both"/>
        <w:rPr>
          <w:sz w:val="16"/>
          <w:szCs w:val="16"/>
        </w:rPr>
      </w:pPr>
      <w:r w:rsidRPr="00B62704">
        <w:rPr>
          <w:sz w:val="28"/>
          <w:szCs w:val="28"/>
        </w:rPr>
        <w:t xml:space="preserve">  </w:t>
      </w:r>
    </w:p>
    <w:p w:rsidR="001527BA" w:rsidRPr="00B62704" w:rsidRDefault="001527BA" w:rsidP="001527BA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-142" w:firstLine="850"/>
        <w:jc w:val="both"/>
        <w:rPr>
          <w:sz w:val="28"/>
          <w:szCs w:val="28"/>
        </w:rPr>
      </w:pPr>
      <w:r w:rsidRPr="00B62704">
        <w:rPr>
          <w:sz w:val="28"/>
          <w:szCs w:val="28"/>
        </w:rPr>
        <w:t xml:space="preserve">  В паспорте проекта Программы и текстовой части (раздел 7) «Ресурсное обеспечение реализации муниципальной программы» предлагается </w:t>
      </w:r>
      <w:r>
        <w:rPr>
          <w:b/>
          <w:i/>
          <w:sz w:val="28"/>
          <w:szCs w:val="28"/>
        </w:rPr>
        <w:t xml:space="preserve">сократить </w:t>
      </w:r>
      <w:r w:rsidRPr="00B62704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 xml:space="preserve">программных мероприятий </w:t>
      </w:r>
      <w:r w:rsidRPr="00B62704">
        <w:rPr>
          <w:sz w:val="28"/>
          <w:szCs w:val="28"/>
        </w:rPr>
        <w:t xml:space="preserve">в общей сумме </w:t>
      </w:r>
      <w:proofErr w:type="gramStart"/>
      <w:r w:rsidRPr="00B62704">
        <w:rPr>
          <w:sz w:val="28"/>
          <w:szCs w:val="28"/>
        </w:rPr>
        <w:t xml:space="preserve">на  </w:t>
      </w:r>
      <w:r>
        <w:rPr>
          <w:b/>
          <w:i/>
          <w:sz w:val="28"/>
          <w:szCs w:val="28"/>
        </w:rPr>
        <w:t>19</w:t>
      </w:r>
      <w:proofErr w:type="gramEnd"/>
      <w:r>
        <w:rPr>
          <w:b/>
          <w:i/>
          <w:sz w:val="28"/>
          <w:szCs w:val="28"/>
        </w:rPr>
        <w:t> 931,3</w:t>
      </w:r>
      <w:r w:rsidRPr="00B62704">
        <w:rPr>
          <w:b/>
          <w:i/>
          <w:sz w:val="28"/>
          <w:szCs w:val="28"/>
        </w:rPr>
        <w:t xml:space="preserve"> тыс. рублей</w:t>
      </w:r>
      <w:r w:rsidRPr="00B62704">
        <w:rPr>
          <w:sz w:val="28"/>
          <w:szCs w:val="28"/>
        </w:rPr>
        <w:t xml:space="preserve"> (с</w:t>
      </w:r>
      <w:r>
        <w:rPr>
          <w:sz w:val="28"/>
          <w:szCs w:val="28"/>
        </w:rPr>
        <w:t>о</w:t>
      </w:r>
      <w:r w:rsidRPr="00B62704">
        <w:rPr>
          <w:sz w:val="28"/>
          <w:szCs w:val="28"/>
        </w:rPr>
        <w:t xml:space="preserve"> </w:t>
      </w:r>
      <w:r>
        <w:rPr>
          <w:sz w:val="28"/>
          <w:szCs w:val="28"/>
        </w:rPr>
        <w:t>163 795,3</w:t>
      </w:r>
      <w:r w:rsidRPr="00B62704">
        <w:rPr>
          <w:sz w:val="28"/>
          <w:szCs w:val="28"/>
        </w:rPr>
        <w:t xml:space="preserve"> до </w:t>
      </w:r>
      <w:r>
        <w:rPr>
          <w:sz w:val="28"/>
          <w:szCs w:val="28"/>
        </w:rPr>
        <w:t>143 864,0</w:t>
      </w:r>
      <w:r w:rsidRPr="00B62704">
        <w:rPr>
          <w:sz w:val="28"/>
          <w:szCs w:val="28"/>
        </w:rPr>
        <w:t xml:space="preserve"> тыс. рублей), из них на:</w:t>
      </w:r>
    </w:p>
    <w:p w:rsidR="001527BA" w:rsidRPr="00EA2CDA" w:rsidRDefault="001527BA" w:rsidP="001527BA">
      <w:pPr>
        <w:ind w:firstLine="708"/>
        <w:jc w:val="both"/>
        <w:rPr>
          <w:b/>
          <w:i/>
          <w:sz w:val="16"/>
          <w:szCs w:val="16"/>
        </w:rPr>
      </w:pPr>
    </w:p>
    <w:p w:rsidR="001527BA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15 294,8</w:t>
      </w:r>
      <w:r w:rsidRPr="00B62704">
        <w:rPr>
          <w:b/>
          <w:i/>
          <w:sz w:val="28"/>
          <w:szCs w:val="28"/>
        </w:rPr>
        <w:t xml:space="preserve"> тыс. рублей</w:t>
      </w:r>
      <w:r w:rsidRPr="00B62704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сократить </w:t>
      </w:r>
      <w:r w:rsidRPr="003E2901">
        <w:rPr>
          <w:sz w:val="28"/>
          <w:szCs w:val="28"/>
          <w:u w:val="single"/>
        </w:rPr>
        <w:t>за счет бюджета Кировского муниципального района</w:t>
      </w:r>
      <w:r>
        <w:rPr>
          <w:sz w:val="28"/>
          <w:szCs w:val="28"/>
        </w:rPr>
        <w:t xml:space="preserve"> (со 140 877,9 </w:t>
      </w:r>
      <w:r w:rsidRPr="00B62704">
        <w:rPr>
          <w:sz w:val="28"/>
          <w:szCs w:val="28"/>
        </w:rPr>
        <w:t xml:space="preserve">до </w:t>
      </w:r>
      <w:r>
        <w:rPr>
          <w:sz w:val="28"/>
          <w:szCs w:val="28"/>
        </w:rPr>
        <w:t>125 583,1</w:t>
      </w:r>
      <w:r w:rsidRPr="00B6270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), в части предоставления субсидий на выполнение муниципального задания, в том числе по периодам действия Программы:</w:t>
      </w:r>
    </w:p>
    <w:p w:rsidR="001527BA" w:rsidRPr="009E7B44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E7B44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9E7B44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9E7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EA2CDA">
        <w:rPr>
          <w:b/>
          <w:i/>
          <w:sz w:val="28"/>
          <w:szCs w:val="28"/>
        </w:rPr>
        <w:t>3 073,8 тыс. рублей</w:t>
      </w:r>
      <w:r>
        <w:rPr>
          <w:sz w:val="28"/>
          <w:szCs w:val="28"/>
        </w:rPr>
        <w:t xml:space="preserve"> (с 28 182,6 до 25 108,8</w:t>
      </w:r>
      <w:r w:rsidRPr="009E7B4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9E7B44">
        <w:rPr>
          <w:sz w:val="28"/>
          <w:szCs w:val="28"/>
        </w:rPr>
        <w:t>;</w:t>
      </w:r>
    </w:p>
    <w:p w:rsidR="001527BA" w:rsidRPr="009E7B44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E7B4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E7B44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9E7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EA2CDA">
        <w:rPr>
          <w:b/>
          <w:i/>
          <w:sz w:val="28"/>
          <w:szCs w:val="28"/>
        </w:rPr>
        <w:t>3 030,2 тыс. рублей</w:t>
      </w:r>
      <w:r>
        <w:rPr>
          <w:sz w:val="28"/>
          <w:szCs w:val="28"/>
        </w:rPr>
        <w:t xml:space="preserve"> (с 28 182,6 до 25 152,4</w:t>
      </w:r>
      <w:r w:rsidRPr="009E7B4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9E7B44">
        <w:rPr>
          <w:sz w:val="28"/>
          <w:szCs w:val="28"/>
        </w:rPr>
        <w:t>;</w:t>
      </w:r>
    </w:p>
    <w:p w:rsidR="001527BA" w:rsidRPr="009E7B44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E7B4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E7B4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на </w:t>
      </w:r>
      <w:r w:rsidRPr="00FC01B8">
        <w:rPr>
          <w:b/>
          <w:i/>
          <w:sz w:val="28"/>
          <w:szCs w:val="28"/>
        </w:rPr>
        <w:t>3 055,8 тыс. рублей</w:t>
      </w:r>
      <w:r>
        <w:rPr>
          <w:sz w:val="28"/>
          <w:szCs w:val="28"/>
        </w:rPr>
        <w:t xml:space="preserve"> (с 28 170,9 до</w:t>
      </w:r>
      <w:r w:rsidRPr="009E7B44">
        <w:rPr>
          <w:sz w:val="28"/>
          <w:szCs w:val="28"/>
        </w:rPr>
        <w:t xml:space="preserve"> </w:t>
      </w:r>
      <w:r>
        <w:rPr>
          <w:sz w:val="28"/>
          <w:szCs w:val="28"/>
        </w:rPr>
        <w:t>25 115,1</w:t>
      </w:r>
      <w:r w:rsidRPr="009E7B4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9E7B44">
        <w:rPr>
          <w:sz w:val="28"/>
          <w:szCs w:val="28"/>
        </w:rPr>
        <w:t>;</w:t>
      </w:r>
    </w:p>
    <w:p w:rsidR="001527BA" w:rsidRPr="009E7B44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E7B44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9E7B4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 xml:space="preserve">на </w:t>
      </w:r>
      <w:r w:rsidRPr="009E7B44">
        <w:rPr>
          <w:sz w:val="28"/>
          <w:szCs w:val="28"/>
        </w:rPr>
        <w:t xml:space="preserve"> </w:t>
      </w:r>
      <w:r w:rsidRPr="00FC01B8">
        <w:rPr>
          <w:b/>
          <w:i/>
          <w:sz w:val="28"/>
          <w:szCs w:val="28"/>
        </w:rPr>
        <w:t>3</w:t>
      </w:r>
      <w:proofErr w:type="gramEnd"/>
      <w:r w:rsidRPr="00FC01B8">
        <w:rPr>
          <w:b/>
          <w:i/>
          <w:sz w:val="28"/>
          <w:szCs w:val="28"/>
        </w:rPr>
        <w:t> 067,5 тыс. рублей</w:t>
      </w:r>
      <w:r>
        <w:rPr>
          <w:sz w:val="28"/>
          <w:szCs w:val="28"/>
        </w:rPr>
        <w:t xml:space="preserve"> (с 28 170,9 до 25 103,4</w:t>
      </w:r>
      <w:r w:rsidRPr="009E7B4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9E7B44">
        <w:rPr>
          <w:sz w:val="28"/>
          <w:szCs w:val="28"/>
        </w:rPr>
        <w:t>;</w:t>
      </w:r>
    </w:p>
    <w:p w:rsidR="001527BA" w:rsidRPr="009E7B44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E7B44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9E7B4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на </w:t>
      </w:r>
      <w:r w:rsidRPr="00FC01B8">
        <w:rPr>
          <w:b/>
          <w:i/>
          <w:sz w:val="28"/>
          <w:szCs w:val="28"/>
        </w:rPr>
        <w:t>3 067,5 тыс. рублей</w:t>
      </w:r>
      <w:r>
        <w:rPr>
          <w:sz w:val="28"/>
          <w:szCs w:val="28"/>
        </w:rPr>
        <w:t xml:space="preserve"> (с 28 170,9 до 25 103,4</w:t>
      </w:r>
      <w:r w:rsidRPr="009E7B4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);</w:t>
      </w:r>
    </w:p>
    <w:p w:rsidR="001527BA" w:rsidRDefault="001527BA" w:rsidP="001527BA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1527BA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 w:rsidRPr="00D260B4">
        <w:rPr>
          <w:color w:val="FF0000"/>
          <w:sz w:val="28"/>
          <w:szCs w:val="28"/>
        </w:rPr>
        <w:lastRenderedPageBreak/>
        <w:t xml:space="preserve"> </w:t>
      </w:r>
      <w:r>
        <w:rPr>
          <w:b/>
          <w:i/>
          <w:sz w:val="28"/>
          <w:szCs w:val="28"/>
        </w:rPr>
        <w:t>3 991,9</w:t>
      </w:r>
      <w:r w:rsidRPr="00750DE2">
        <w:rPr>
          <w:b/>
          <w:i/>
          <w:sz w:val="28"/>
          <w:szCs w:val="28"/>
        </w:rPr>
        <w:t xml:space="preserve"> тыс. рублей</w:t>
      </w:r>
      <w:r w:rsidRPr="00750DE2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сократить </w:t>
      </w:r>
      <w:r w:rsidRPr="003E2901">
        <w:rPr>
          <w:sz w:val="28"/>
          <w:szCs w:val="28"/>
          <w:u w:val="single"/>
        </w:rPr>
        <w:t>за счет бюджетов сельских поселений</w:t>
      </w:r>
      <w:r w:rsidRPr="00750DE2">
        <w:rPr>
          <w:sz w:val="28"/>
          <w:szCs w:val="28"/>
        </w:rPr>
        <w:t xml:space="preserve"> (с </w:t>
      </w:r>
      <w:r>
        <w:rPr>
          <w:sz w:val="28"/>
          <w:szCs w:val="28"/>
        </w:rPr>
        <w:t>4 244,8</w:t>
      </w:r>
      <w:r w:rsidRPr="00750DE2">
        <w:rPr>
          <w:sz w:val="28"/>
          <w:szCs w:val="28"/>
        </w:rPr>
        <w:t xml:space="preserve"> до </w:t>
      </w:r>
      <w:r>
        <w:rPr>
          <w:sz w:val="28"/>
          <w:szCs w:val="28"/>
        </w:rPr>
        <w:t>252,9</w:t>
      </w:r>
      <w:r w:rsidRPr="00750DE2">
        <w:rPr>
          <w:sz w:val="28"/>
          <w:szCs w:val="28"/>
        </w:rPr>
        <w:t xml:space="preserve"> тыс. рублей</w:t>
      </w:r>
      <w:proofErr w:type="gramStart"/>
      <w:r w:rsidRPr="00750DE2">
        <w:rPr>
          <w:sz w:val="28"/>
          <w:szCs w:val="28"/>
        </w:rPr>
        <w:t>),  в</w:t>
      </w:r>
      <w:proofErr w:type="gramEnd"/>
      <w:r w:rsidRPr="00750DE2">
        <w:rPr>
          <w:sz w:val="28"/>
          <w:szCs w:val="28"/>
        </w:rPr>
        <w:t xml:space="preserve"> части выполнения переданных полномочий</w:t>
      </w:r>
      <w:r>
        <w:rPr>
          <w:sz w:val="28"/>
          <w:szCs w:val="28"/>
        </w:rPr>
        <w:t>, в том числе по периодам действия Программы:</w:t>
      </w:r>
    </w:p>
    <w:p w:rsidR="001527BA" w:rsidRPr="009E7B44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E7B44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9E7B44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9E7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596,1</w:t>
      </w:r>
      <w:r w:rsidRPr="00EA2CDA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849,0 до 252,9</w:t>
      </w:r>
      <w:r w:rsidRPr="009E7B4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9E7B44">
        <w:rPr>
          <w:sz w:val="28"/>
          <w:szCs w:val="28"/>
        </w:rPr>
        <w:t>;</w:t>
      </w:r>
    </w:p>
    <w:p w:rsidR="001527BA" w:rsidRPr="009E7B44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E7B4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E7B44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9E7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 xml:space="preserve">849,0 </w:t>
      </w:r>
      <w:r w:rsidRPr="00EA2CDA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(с 849,0 до 0,0</w:t>
      </w:r>
      <w:r w:rsidRPr="009E7B4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9E7B44">
        <w:rPr>
          <w:sz w:val="28"/>
          <w:szCs w:val="28"/>
        </w:rPr>
        <w:t>;</w:t>
      </w:r>
    </w:p>
    <w:p w:rsidR="001527BA" w:rsidRPr="009E7B44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E7B4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E7B4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на </w:t>
      </w:r>
      <w:r>
        <w:rPr>
          <w:b/>
          <w:i/>
          <w:sz w:val="28"/>
          <w:szCs w:val="28"/>
        </w:rPr>
        <w:t>849,0</w:t>
      </w:r>
      <w:r w:rsidRPr="00FC01B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849,0 до</w:t>
      </w:r>
      <w:r w:rsidRPr="009E7B44">
        <w:rPr>
          <w:sz w:val="28"/>
          <w:szCs w:val="28"/>
        </w:rPr>
        <w:t xml:space="preserve"> </w:t>
      </w:r>
      <w:r>
        <w:rPr>
          <w:sz w:val="28"/>
          <w:szCs w:val="28"/>
        </w:rPr>
        <w:t>0,0</w:t>
      </w:r>
      <w:r w:rsidRPr="009E7B4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9E7B44">
        <w:rPr>
          <w:sz w:val="28"/>
          <w:szCs w:val="28"/>
        </w:rPr>
        <w:t>;</w:t>
      </w:r>
    </w:p>
    <w:p w:rsidR="001527BA" w:rsidRPr="009E7B44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E7B44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9E7B4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 xml:space="preserve">на </w:t>
      </w:r>
      <w:r w:rsidRPr="009E7B44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849</w:t>
      </w:r>
      <w:proofErr w:type="gramEnd"/>
      <w:r>
        <w:rPr>
          <w:b/>
          <w:i/>
          <w:sz w:val="28"/>
          <w:szCs w:val="28"/>
        </w:rPr>
        <w:t>,0</w:t>
      </w:r>
      <w:r w:rsidRPr="00FC01B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849,0 до 0,0</w:t>
      </w:r>
      <w:r w:rsidRPr="009E7B4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9E7B44">
        <w:rPr>
          <w:sz w:val="28"/>
          <w:szCs w:val="28"/>
        </w:rPr>
        <w:t>;</w:t>
      </w:r>
    </w:p>
    <w:p w:rsidR="001527BA" w:rsidRPr="009E7B44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E7B44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9E7B4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на </w:t>
      </w:r>
      <w:r>
        <w:rPr>
          <w:b/>
          <w:i/>
          <w:sz w:val="28"/>
          <w:szCs w:val="28"/>
        </w:rPr>
        <w:t>849,0</w:t>
      </w:r>
      <w:r w:rsidRPr="00FC01B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849,0 до 0,0</w:t>
      </w:r>
      <w:r w:rsidRPr="009E7B4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);</w:t>
      </w:r>
    </w:p>
    <w:p w:rsidR="001527BA" w:rsidRPr="00FC01B8" w:rsidRDefault="001527BA" w:rsidP="001527BA">
      <w:pPr>
        <w:ind w:firstLine="708"/>
        <w:jc w:val="both"/>
        <w:rPr>
          <w:sz w:val="16"/>
          <w:szCs w:val="16"/>
        </w:rPr>
      </w:pPr>
    </w:p>
    <w:p w:rsidR="001527BA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2 974,4</w:t>
      </w:r>
      <w:r w:rsidRPr="003B621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EA2CDA"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</w:t>
      </w:r>
      <w:r w:rsidRPr="003E2901">
        <w:rPr>
          <w:sz w:val="28"/>
          <w:szCs w:val="28"/>
          <w:u w:val="single"/>
        </w:rPr>
        <w:t>за счет краевого бюджета</w:t>
      </w:r>
      <w:r>
        <w:rPr>
          <w:sz w:val="28"/>
          <w:szCs w:val="28"/>
        </w:rPr>
        <w:t xml:space="preserve"> (с 4 221,5 до 7 195,9 тыс. рублей</w:t>
      </w:r>
      <w:proofErr w:type="gramStart"/>
      <w:r>
        <w:rPr>
          <w:sz w:val="28"/>
          <w:szCs w:val="28"/>
        </w:rPr>
        <w:t xml:space="preserve">),  </w:t>
      </w:r>
      <w:r w:rsidRPr="000C7513">
        <w:rPr>
          <w:sz w:val="28"/>
          <w:szCs w:val="28"/>
        </w:rPr>
        <w:t>в</w:t>
      </w:r>
      <w:proofErr w:type="gramEnd"/>
      <w:r w:rsidRPr="000C7513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предоставления субсидий на выполнение муниципального задания,</w:t>
      </w:r>
      <w:r w:rsidRPr="00FC01B8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 периодам действия Программы:</w:t>
      </w:r>
    </w:p>
    <w:p w:rsidR="001527BA" w:rsidRPr="009E7B44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E7B4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E7B44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9E7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 xml:space="preserve">1 806,4 </w:t>
      </w:r>
      <w:r w:rsidRPr="00EA2CDA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 (с 3 053,5 до 4 859,9</w:t>
      </w:r>
      <w:r w:rsidRPr="009E7B4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Pr="009E7B44">
        <w:rPr>
          <w:sz w:val="28"/>
          <w:szCs w:val="28"/>
        </w:rPr>
        <w:t>;</w:t>
      </w:r>
    </w:p>
    <w:p w:rsidR="001527BA" w:rsidRPr="009E7B44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E7B4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E7B4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на </w:t>
      </w:r>
      <w:r>
        <w:rPr>
          <w:b/>
          <w:i/>
          <w:sz w:val="28"/>
          <w:szCs w:val="28"/>
        </w:rPr>
        <w:t>1 168,0</w:t>
      </w:r>
      <w:r w:rsidRPr="00FC01B8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0,</w:t>
      </w:r>
      <w:proofErr w:type="gramStart"/>
      <w:r>
        <w:rPr>
          <w:sz w:val="28"/>
          <w:szCs w:val="28"/>
        </w:rPr>
        <w:t>0</w:t>
      </w:r>
      <w:r w:rsidRPr="009E7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</w:t>
      </w:r>
      <w:proofErr w:type="gramEnd"/>
      <w:r>
        <w:rPr>
          <w:sz w:val="28"/>
          <w:szCs w:val="28"/>
        </w:rPr>
        <w:t xml:space="preserve"> 1 168,0 </w:t>
      </w:r>
      <w:r w:rsidRPr="009E7B44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  <w:r w:rsidRPr="009E7B44">
        <w:rPr>
          <w:sz w:val="28"/>
          <w:szCs w:val="28"/>
        </w:rPr>
        <w:t>;</w:t>
      </w:r>
    </w:p>
    <w:p w:rsidR="001527BA" w:rsidRPr="00FC01B8" w:rsidRDefault="001527BA" w:rsidP="001527BA">
      <w:pPr>
        <w:spacing w:line="276" w:lineRule="auto"/>
        <w:ind w:firstLine="708"/>
        <w:jc w:val="both"/>
        <w:rPr>
          <w:b/>
          <w:i/>
          <w:sz w:val="16"/>
          <w:szCs w:val="16"/>
        </w:rPr>
      </w:pPr>
    </w:p>
    <w:p w:rsidR="001527BA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3 619,1</w:t>
      </w:r>
      <w:r w:rsidRPr="003B6215">
        <w:rPr>
          <w:b/>
          <w:i/>
          <w:sz w:val="28"/>
          <w:szCs w:val="28"/>
        </w:rPr>
        <w:t xml:space="preserve"> тыс. рублей</w:t>
      </w:r>
      <w:r w:rsidRPr="00EA2CD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сократить </w:t>
      </w:r>
      <w:r w:rsidRPr="003E2901">
        <w:rPr>
          <w:sz w:val="28"/>
          <w:szCs w:val="28"/>
          <w:u w:val="single"/>
        </w:rPr>
        <w:t>за счет</w:t>
      </w:r>
      <w:r w:rsidRPr="003E2901">
        <w:rPr>
          <w:b/>
          <w:i/>
          <w:sz w:val="28"/>
          <w:szCs w:val="28"/>
          <w:u w:val="single"/>
        </w:rPr>
        <w:t xml:space="preserve"> </w:t>
      </w:r>
      <w:r w:rsidRPr="003E2901">
        <w:rPr>
          <w:sz w:val="28"/>
          <w:szCs w:val="28"/>
          <w:u w:val="single"/>
        </w:rPr>
        <w:t xml:space="preserve">внебюджетных </w:t>
      </w:r>
      <w:proofErr w:type="gramStart"/>
      <w:r w:rsidRPr="003E2901">
        <w:rPr>
          <w:sz w:val="28"/>
          <w:szCs w:val="28"/>
          <w:u w:val="single"/>
        </w:rPr>
        <w:t>источников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с 14 451,1 до 10 832,0 тыс. рублей),</w:t>
      </w:r>
      <w:r w:rsidRPr="00FC01B8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 периодам действия Программы:</w:t>
      </w:r>
    </w:p>
    <w:p w:rsidR="001527BA" w:rsidRPr="009E7B44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E7B44">
        <w:rPr>
          <w:sz w:val="28"/>
          <w:szCs w:val="28"/>
        </w:rPr>
        <w:t>20</w:t>
      </w:r>
      <w:r>
        <w:rPr>
          <w:sz w:val="28"/>
          <w:szCs w:val="28"/>
        </w:rPr>
        <w:t xml:space="preserve">23 - </w:t>
      </w:r>
      <w:r w:rsidRPr="009E7B44">
        <w:rPr>
          <w:sz w:val="28"/>
          <w:szCs w:val="28"/>
        </w:rPr>
        <w:t xml:space="preserve"> </w:t>
      </w:r>
      <w:r>
        <w:rPr>
          <w:sz w:val="28"/>
          <w:szCs w:val="28"/>
        </w:rPr>
        <w:t>2027 году</w:t>
      </w:r>
      <w:r w:rsidRPr="009E7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723,</w:t>
      </w:r>
      <w:proofErr w:type="gramStart"/>
      <w:r>
        <w:rPr>
          <w:b/>
          <w:i/>
          <w:sz w:val="28"/>
          <w:szCs w:val="28"/>
        </w:rPr>
        <w:t xml:space="preserve">8 </w:t>
      </w:r>
      <w:r w:rsidRPr="00EA2CDA">
        <w:rPr>
          <w:b/>
          <w:i/>
          <w:sz w:val="28"/>
          <w:szCs w:val="28"/>
        </w:rPr>
        <w:t xml:space="preserve"> тыс.</w:t>
      </w:r>
      <w:proofErr w:type="gramEnd"/>
      <w:r w:rsidRPr="00EA2CDA"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ежегодно (с 2 890,2 до </w:t>
      </w:r>
      <w:r w:rsidRPr="00515626">
        <w:rPr>
          <w:sz w:val="28"/>
          <w:szCs w:val="28"/>
        </w:rPr>
        <w:t>2 166,4</w:t>
      </w:r>
      <w:r w:rsidRPr="009E7B4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).</w:t>
      </w:r>
    </w:p>
    <w:p w:rsidR="001527BA" w:rsidRPr="000C7513" w:rsidRDefault="001527BA" w:rsidP="001527BA">
      <w:pPr>
        <w:spacing w:line="276" w:lineRule="auto"/>
        <w:ind w:firstLine="708"/>
        <w:jc w:val="both"/>
        <w:rPr>
          <w:sz w:val="16"/>
          <w:szCs w:val="16"/>
        </w:rPr>
      </w:pPr>
    </w:p>
    <w:p w:rsidR="001527BA" w:rsidRDefault="001527BA" w:rsidP="001527BA">
      <w:pPr>
        <w:tabs>
          <w:tab w:val="left" w:pos="709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7513">
        <w:rPr>
          <w:sz w:val="28"/>
          <w:szCs w:val="28"/>
        </w:rPr>
        <w:t xml:space="preserve">Предложенный объем финансирования </w:t>
      </w:r>
      <w:r w:rsidRPr="00FC01B8">
        <w:rPr>
          <w:b/>
          <w:i/>
          <w:sz w:val="28"/>
          <w:szCs w:val="28"/>
        </w:rPr>
        <w:t>на 2023-2025 год</w:t>
      </w:r>
      <w:r>
        <w:rPr>
          <w:sz w:val="28"/>
          <w:szCs w:val="28"/>
        </w:rPr>
        <w:t xml:space="preserve"> </w:t>
      </w:r>
      <w:proofErr w:type="gramStart"/>
      <w:r w:rsidRPr="000C7513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1E65C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proofErr w:type="gramEnd"/>
      <w:r w:rsidRPr="001E65C4">
        <w:rPr>
          <w:sz w:val="28"/>
          <w:szCs w:val="28"/>
        </w:rPr>
        <w:t xml:space="preserve"> Думы Кировского муниципального района</w:t>
      </w:r>
      <w:r>
        <w:rPr>
          <w:sz w:val="28"/>
          <w:szCs w:val="28"/>
        </w:rPr>
        <w:t xml:space="preserve"> от 08.12.2022 № 95-НПА </w:t>
      </w:r>
      <w:r w:rsidRPr="00013826">
        <w:rPr>
          <w:sz w:val="28"/>
          <w:szCs w:val="28"/>
        </w:rPr>
        <w:t>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 xml:space="preserve">4 </w:t>
      </w:r>
      <w:r w:rsidRPr="00013826">
        <w:rPr>
          <w:sz w:val="28"/>
          <w:szCs w:val="28"/>
        </w:rPr>
        <w:t>и 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. </w:t>
      </w:r>
    </w:p>
    <w:p w:rsidR="001527BA" w:rsidRPr="00F650D0" w:rsidRDefault="001527BA" w:rsidP="001527BA">
      <w:pPr>
        <w:tabs>
          <w:tab w:val="left" w:pos="709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27BA" w:rsidRDefault="001527BA" w:rsidP="001527BA">
      <w:pPr>
        <w:ind w:firstLine="708"/>
        <w:jc w:val="both"/>
        <w:rPr>
          <w:sz w:val="16"/>
          <w:szCs w:val="16"/>
        </w:rPr>
      </w:pPr>
    </w:p>
    <w:p w:rsidR="001527BA" w:rsidRPr="006250A5" w:rsidRDefault="001527BA" w:rsidP="001527B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250A5">
        <w:rPr>
          <w:b/>
          <w:sz w:val="28"/>
          <w:szCs w:val="28"/>
        </w:rPr>
        <w:t>Предложения</w:t>
      </w:r>
    </w:p>
    <w:p w:rsidR="001527BA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 w:rsidRPr="006C69F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Решением </w:t>
      </w:r>
      <w:r w:rsidRPr="001E65C4">
        <w:rPr>
          <w:sz w:val="28"/>
          <w:szCs w:val="28"/>
        </w:rPr>
        <w:t>Думы Кировского муниципального района</w:t>
      </w:r>
      <w:r>
        <w:rPr>
          <w:sz w:val="28"/>
          <w:szCs w:val="28"/>
        </w:rPr>
        <w:t xml:space="preserve"> от 08.12.2022 № 95-НПА </w:t>
      </w:r>
      <w:r w:rsidRPr="00013826">
        <w:rPr>
          <w:sz w:val="28"/>
          <w:szCs w:val="28"/>
        </w:rPr>
        <w:t>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013826">
        <w:rPr>
          <w:sz w:val="28"/>
          <w:szCs w:val="28"/>
        </w:rPr>
        <w:t>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(Приложение № 5), в том </w:t>
      </w:r>
      <w:proofErr w:type="gramStart"/>
      <w:r>
        <w:rPr>
          <w:sz w:val="28"/>
          <w:szCs w:val="28"/>
        </w:rPr>
        <w:t>числе  предусмотрены</w:t>
      </w:r>
      <w:proofErr w:type="gramEnd"/>
      <w:r>
        <w:rPr>
          <w:sz w:val="28"/>
          <w:szCs w:val="28"/>
        </w:rPr>
        <w:t xml:space="preserve"> расходы:</w:t>
      </w:r>
    </w:p>
    <w:p w:rsidR="001527BA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 w:rsidRPr="006250A5">
        <w:rPr>
          <w:b/>
          <w:i/>
          <w:sz w:val="28"/>
          <w:szCs w:val="28"/>
        </w:rPr>
        <w:t>2024 год</w:t>
      </w:r>
      <w:r>
        <w:rPr>
          <w:b/>
          <w:i/>
          <w:sz w:val="28"/>
          <w:szCs w:val="28"/>
        </w:rPr>
        <w:t xml:space="preserve"> </w:t>
      </w:r>
      <w:r w:rsidRPr="003A63FC">
        <w:rPr>
          <w:sz w:val="28"/>
          <w:szCs w:val="28"/>
        </w:rPr>
        <w:t>-</w:t>
      </w:r>
      <w:r>
        <w:rPr>
          <w:sz w:val="28"/>
          <w:szCs w:val="28"/>
        </w:rPr>
        <w:t xml:space="preserve">  на государственную поддержку отрасли культуры (модернизация библиотек в части комплектования книжных фондов библиотек муниципальных образований) в общей сумме </w:t>
      </w:r>
      <w:r w:rsidRPr="006250A5">
        <w:rPr>
          <w:b/>
          <w:i/>
          <w:sz w:val="28"/>
          <w:szCs w:val="28"/>
        </w:rPr>
        <w:t>2 058,9 тыс. рублей</w:t>
      </w:r>
      <w:r>
        <w:rPr>
          <w:sz w:val="28"/>
          <w:szCs w:val="28"/>
        </w:rPr>
        <w:t>;</w:t>
      </w:r>
    </w:p>
    <w:p w:rsidR="001527BA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 w:rsidRPr="006250A5">
        <w:rPr>
          <w:b/>
          <w:i/>
          <w:sz w:val="28"/>
          <w:szCs w:val="28"/>
        </w:rPr>
        <w:t>2025 год</w:t>
      </w:r>
      <w:r>
        <w:rPr>
          <w:sz w:val="28"/>
          <w:szCs w:val="28"/>
        </w:rPr>
        <w:t xml:space="preserve"> -  на комплектование книжных фондов и обеспечение информационно-техническим оборудованием библиотек в общей сумме </w:t>
      </w:r>
      <w:r w:rsidRPr="006250A5">
        <w:rPr>
          <w:b/>
          <w:i/>
          <w:sz w:val="28"/>
          <w:szCs w:val="28"/>
        </w:rPr>
        <w:t>169,7 тыс. рублей</w:t>
      </w:r>
      <w:r w:rsidRPr="003A63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на приобретение музыкальных инструментов и художественного инвентаря для учреждений дополнительного образования детей в сфере культуры в общей сумме </w:t>
      </w:r>
      <w:r w:rsidRPr="009060EC">
        <w:rPr>
          <w:b/>
          <w:i/>
          <w:sz w:val="28"/>
          <w:szCs w:val="28"/>
        </w:rPr>
        <w:t>1 010,1 тыс. рублей</w:t>
      </w:r>
      <w:r>
        <w:rPr>
          <w:sz w:val="28"/>
          <w:szCs w:val="28"/>
        </w:rPr>
        <w:t>,</w:t>
      </w:r>
    </w:p>
    <w:p w:rsidR="001527BA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чем Контрольно-счетная комиссия </w:t>
      </w:r>
      <w:proofErr w:type="gramStart"/>
      <w:r>
        <w:rPr>
          <w:sz w:val="28"/>
          <w:szCs w:val="28"/>
        </w:rPr>
        <w:t xml:space="preserve">предлагает  </w:t>
      </w:r>
      <w:r w:rsidRPr="003A63FC">
        <w:rPr>
          <w:b/>
          <w:i/>
          <w:sz w:val="28"/>
          <w:szCs w:val="28"/>
        </w:rPr>
        <w:t>пересмотреть</w:t>
      </w:r>
      <w:proofErr w:type="gramEnd"/>
      <w:r>
        <w:rPr>
          <w:sz w:val="28"/>
          <w:szCs w:val="28"/>
        </w:rPr>
        <w:t xml:space="preserve"> значения целевых индикаторов (показателей) муниципальной Программы в части:</w:t>
      </w:r>
    </w:p>
    <w:p w:rsidR="001527BA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- </w:t>
      </w:r>
      <w:r w:rsidRPr="003A63FC"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количество экземпляров новых поступлений в библиотечные фонды МБУ КДЦ КМР (предусмотрено 319 экземпляров);</w:t>
      </w:r>
    </w:p>
    <w:p w:rsidR="001527BA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– </w:t>
      </w:r>
      <w:r w:rsidRPr="003A63FC">
        <w:rPr>
          <w:b/>
          <w:i/>
          <w:sz w:val="28"/>
          <w:szCs w:val="28"/>
        </w:rPr>
        <w:t>предусмотреть</w:t>
      </w:r>
      <w:r>
        <w:rPr>
          <w:sz w:val="28"/>
          <w:szCs w:val="28"/>
        </w:rPr>
        <w:t xml:space="preserve"> количество экземпляров новых поступлений в библиотечные фонды МБУ КДЦ КМР (предусмотрено 0 экземпляров), а также </w:t>
      </w:r>
      <w:r w:rsidRPr="00480CA8">
        <w:rPr>
          <w:b/>
          <w:i/>
          <w:sz w:val="28"/>
          <w:szCs w:val="28"/>
        </w:rPr>
        <w:t>предусмотреть</w:t>
      </w:r>
      <w:r>
        <w:rPr>
          <w:sz w:val="28"/>
          <w:szCs w:val="28"/>
        </w:rPr>
        <w:t xml:space="preserve"> количество новых музыкальных инструментов и художественного инвентаря для школ искусств Кировского муниципального </w:t>
      </w:r>
      <w:proofErr w:type="gramStart"/>
      <w:r>
        <w:rPr>
          <w:sz w:val="28"/>
          <w:szCs w:val="28"/>
        </w:rPr>
        <w:t>района  (</w:t>
      </w:r>
      <w:proofErr w:type="gramEnd"/>
      <w:r>
        <w:rPr>
          <w:sz w:val="28"/>
          <w:szCs w:val="28"/>
        </w:rPr>
        <w:t>предусмотрено 0 единиц).</w:t>
      </w:r>
    </w:p>
    <w:p w:rsidR="001527BA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Контрольно-счетная комиссия предлагает в Приложении № 1 и № 2 проекта Программы расходы, предусмотренные на приобретение новых музыкальных инструментов и художественного инвентаря в сумме 1 010,1 тыс. рублей, </w:t>
      </w:r>
      <w:r w:rsidRPr="00061BF3">
        <w:rPr>
          <w:b/>
          <w:i/>
          <w:sz w:val="28"/>
          <w:szCs w:val="28"/>
        </w:rPr>
        <w:t>распределить в разрезе</w:t>
      </w:r>
      <w:r>
        <w:rPr>
          <w:sz w:val="28"/>
          <w:szCs w:val="28"/>
        </w:rPr>
        <w:t xml:space="preserve"> школ искусств Кировского муниципального района (МБУ ДО КДШИ и МБУ ДО ГДШИ).</w:t>
      </w:r>
    </w:p>
    <w:p w:rsidR="001527BA" w:rsidRPr="00061BF3" w:rsidRDefault="001527BA" w:rsidP="001527BA">
      <w:pPr>
        <w:spacing w:line="276" w:lineRule="auto"/>
        <w:ind w:firstLine="708"/>
        <w:jc w:val="both"/>
        <w:rPr>
          <w:sz w:val="16"/>
          <w:szCs w:val="16"/>
          <w:highlight w:val="yellow"/>
        </w:rPr>
      </w:pPr>
    </w:p>
    <w:p w:rsidR="001527BA" w:rsidRPr="006C69F9" w:rsidRDefault="001527BA" w:rsidP="001527BA">
      <w:pPr>
        <w:pStyle w:val="a5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708"/>
        <w:jc w:val="both"/>
        <w:rPr>
          <w:b/>
          <w:i/>
          <w:sz w:val="28"/>
          <w:szCs w:val="28"/>
        </w:rPr>
      </w:pPr>
      <w:r w:rsidRPr="00230134">
        <w:rPr>
          <w:sz w:val="28"/>
          <w:szCs w:val="28"/>
        </w:rPr>
        <w:t xml:space="preserve">В связи </w:t>
      </w:r>
      <w:r w:rsidRPr="00230134">
        <w:rPr>
          <w:b/>
          <w:i/>
          <w:sz w:val="28"/>
          <w:szCs w:val="28"/>
        </w:rPr>
        <w:t>с сокращением</w:t>
      </w:r>
      <w:r w:rsidRPr="00230134">
        <w:rPr>
          <w:sz w:val="28"/>
          <w:szCs w:val="28"/>
        </w:rPr>
        <w:t xml:space="preserve"> внебюджетной деятельности, осуществляемой школами искусств Кировского муниципального района,   связанной</w:t>
      </w:r>
      <w:r>
        <w:rPr>
          <w:sz w:val="28"/>
          <w:szCs w:val="28"/>
        </w:rPr>
        <w:t xml:space="preserve">, в основном, с предоставлением льгот детям, </w:t>
      </w:r>
      <w:r w:rsidRPr="00230134">
        <w:rPr>
          <w:rFonts w:eastAsiaTheme="minorHAnsi"/>
          <w:sz w:val="28"/>
          <w:szCs w:val="28"/>
          <w:lang w:eastAsia="en-US"/>
        </w:rPr>
        <w:t xml:space="preserve">посещающих дошкольные образовательные учреждения  </w:t>
      </w:r>
      <w:r w:rsidRPr="00230134">
        <w:rPr>
          <w:sz w:val="28"/>
          <w:szCs w:val="28"/>
        </w:rPr>
        <w:t xml:space="preserve">из </w:t>
      </w:r>
      <w:r w:rsidRPr="00230134">
        <w:rPr>
          <w:rFonts w:eastAsiaTheme="minorHAnsi"/>
          <w:sz w:val="28"/>
          <w:szCs w:val="28"/>
          <w:lang w:eastAsia="en-US"/>
        </w:rPr>
        <w:t>семей участнико</w:t>
      </w:r>
      <w:r>
        <w:rPr>
          <w:rFonts w:eastAsiaTheme="minorHAnsi"/>
          <w:sz w:val="28"/>
          <w:szCs w:val="28"/>
          <w:lang w:eastAsia="en-US"/>
        </w:rPr>
        <w:t>в специальной военной операции, а также лиц, призванных по мобилизации,</w:t>
      </w:r>
      <w:r w:rsidRPr="00230134">
        <w:rPr>
          <w:rFonts w:eastAsiaTheme="minorHAnsi"/>
          <w:sz w:val="28"/>
          <w:szCs w:val="28"/>
          <w:lang w:eastAsia="en-US"/>
        </w:rPr>
        <w:t xml:space="preserve"> Контрольно-счетная комиссия предлагает </w:t>
      </w:r>
      <w:r w:rsidRPr="00230134">
        <w:rPr>
          <w:rFonts w:eastAsiaTheme="minorHAnsi"/>
          <w:b/>
          <w:i/>
          <w:sz w:val="28"/>
          <w:szCs w:val="28"/>
          <w:lang w:eastAsia="en-US"/>
        </w:rPr>
        <w:t>установить</w:t>
      </w:r>
      <w:r w:rsidRPr="0007057F">
        <w:rPr>
          <w:rFonts w:eastAsiaTheme="minorHAnsi"/>
          <w:sz w:val="28"/>
          <w:szCs w:val="28"/>
          <w:lang w:eastAsia="en-US"/>
        </w:rPr>
        <w:t xml:space="preserve">  в решении</w:t>
      </w:r>
      <w:r w:rsidRPr="00230134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480CA8">
        <w:rPr>
          <w:rFonts w:eastAsiaTheme="minorHAnsi"/>
          <w:sz w:val="28"/>
          <w:szCs w:val="28"/>
          <w:lang w:eastAsia="en-US"/>
        </w:rPr>
        <w:t>Думы</w:t>
      </w:r>
      <w:r w:rsidRPr="00230134">
        <w:rPr>
          <w:rFonts w:eastAsiaTheme="minorHAnsi"/>
          <w:sz w:val="28"/>
          <w:szCs w:val="28"/>
          <w:lang w:eastAsia="en-US"/>
        </w:rPr>
        <w:t xml:space="preserve"> Кировского муниципального района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Pr="00480CA8">
        <w:rPr>
          <w:rFonts w:eastAsiaTheme="minorHAnsi"/>
          <w:sz w:val="28"/>
          <w:szCs w:val="28"/>
          <w:lang w:eastAsia="en-US"/>
        </w:rPr>
        <w:t>20.04.201</w:t>
      </w:r>
      <w:r>
        <w:rPr>
          <w:rFonts w:eastAsiaTheme="minorHAnsi"/>
          <w:sz w:val="28"/>
          <w:szCs w:val="28"/>
          <w:lang w:eastAsia="en-US"/>
        </w:rPr>
        <w:t>0</w:t>
      </w:r>
      <w:r w:rsidRPr="00480CA8">
        <w:rPr>
          <w:rFonts w:eastAsiaTheme="minorHAnsi"/>
          <w:sz w:val="28"/>
          <w:szCs w:val="28"/>
          <w:lang w:eastAsia="en-US"/>
        </w:rPr>
        <w:t xml:space="preserve"> № 23</w:t>
      </w:r>
      <w:r w:rsidRPr="0023013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230134">
        <w:rPr>
          <w:rFonts w:eastAsiaTheme="minorHAnsi"/>
          <w:sz w:val="28"/>
          <w:szCs w:val="28"/>
          <w:lang w:eastAsia="en-US"/>
        </w:rPr>
        <w:t>Положени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230134">
        <w:rPr>
          <w:rFonts w:eastAsiaTheme="minorHAnsi"/>
          <w:sz w:val="28"/>
          <w:szCs w:val="28"/>
          <w:lang w:eastAsia="en-US"/>
        </w:rPr>
        <w:t xml:space="preserve"> о плате за дополнительные </w:t>
      </w:r>
      <w:r>
        <w:rPr>
          <w:rFonts w:eastAsiaTheme="minorHAnsi"/>
          <w:sz w:val="28"/>
          <w:szCs w:val="28"/>
          <w:lang w:eastAsia="en-US"/>
        </w:rPr>
        <w:t>образовательные услуги в муниципальных образовательных учреждениях дополнительного образования детей «Кировская детская школа искусств» и «</w:t>
      </w:r>
      <w:proofErr w:type="spellStart"/>
      <w:r>
        <w:rPr>
          <w:rFonts w:eastAsiaTheme="minorHAnsi"/>
          <w:sz w:val="28"/>
          <w:szCs w:val="28"/>
          <w:lang w:eastAsia="en-US"/>
        </w:rPr>
        <w:t>Горноключевская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школа искусств» </w:t>
      </w:r>
      <w:r w:rsidRPr="0007057F">
        <w:rPr>
          <w:rFonts w:eastAsiaTheme="minorHAnsi"/>
          <w:b/>
          <w:i/>
          <w:sz w:val="28"/>
          <w:szCs w:val="28"/>
          <w:lang w:eastAsia="en-US"/>
        </w:rPr>
        <w:t>льготу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C69F9">
        <w:rPr>
          <w:rFonts w:eastAsiaTheme="minorHAnsi"/>
          <w:b/>
          <w:i/>
          <w:sz w:val="28"/>
          <w:szCs w:val="28"/>
          <w:lang w:eastAsia="en-US"/>
        </w:rPr>
        <w:t>размере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100,0 %.</w:t>
      </w:r>
    </w:p>
    <w:p w:rsidR="001527BA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</w:p>
    <w:p w:rsidR="001527BA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</w:p>
    <w:p w:rsidR="001527BA" w:rsidRPr="006250A5" w:rsidRDefault="001527BA" w:rsidP="001527BA">
      <w:pPr>
        <w:spacing w:line="276" w:lineRule="auto"/>
        <w:ind w:firstLine="708"/>
        <w:jc w:val="both"/>
        <w:rPr>
          <w:sz w:val="28"/>
          <w:szCs w:val="28"/>
        </w:rPr>
      </w:pPr>
    </w:p>
    <w:p w:rsidR="001527BA" w:rsidRPr="00EB43DC" w:rsidRDefault="001527BA" w:rsidP="001527BA">
      <w:pPr>
        <w:ind w:firstLine="708"/>
        <w:jc w:val="both"/>
        <w:rPr>
          <w:sz w:val="16"/>
          <w:szCs w:val="16"/>
        </w:rPr>
      </w:pPr>
    </w:p>
    <w:p w:rsidR="001527BA" w:rsidRPr="005378DC" w:rsidRDefault="001527BA" w:rsidP="001527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  <w:r>
        <w:rPr>
          <w:sz w:val="28"/>
          <w:szCs w:val="28"/>
        </w:rPr>
        <w:t xml:space="preserve">                                 </w:t>
      </w:r>
    </w:p>
    <w:p w:rsidR="001527BA" w:rsidRDefault="001527BA" w:rsidP="001527BA"/>
    <w:p w:rsidR="00131E2E" w:rsidRDefault="00131E2E"/>
    <w:sectPr w:rsidR="00131E2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68762"/>
      <w:docPartObj>
        <w:docPartGallery w:val="Page Numbers (Bottom of Page)"/>
        <w:docPartUnique/>
      </w:docPartObj>
    </w:sdtPr>
    <w:sdtEndPr/>
    <w:sdtContent>
      <w:p w:rsidR="005D0B5A" w:rsidRDefault="00332B90">
        <w:pPr>
          <w:pStyle w:val="a3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D0B5A" w:rsidRDefault="00332B9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F467C"/>
    <w:multiLevelType w:val="hybridMultilevel"/>
    <w:tmpl w:val="8A960870"/>
    <w:lvl w:ilvl="0" w:tplc="0B1A2CA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A"/>
    <w:rsid w:val="00131E2E"/>
    <w:rsid w:val="001527BA"/>
    <w:rsid w:val="00332B90"/>
    <w:rsid w:val="003D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EC5CC-BCFC-4C19-9060-7F47CBBD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27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2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2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2023-04-19T03:53:00Z</dcterms:created>
  <dcterms:modified xsi:type="dcterms:W3CDTF">2023-04-19T04:39:00Z</dcterms:modified>
</cp:coreProperties>
</file>