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EE" w:rsidRPr="0025380D" w:rsidRDefault="00937DEE" w:rsidP="00937DEE">
      <w:pPr>
        <w:tabs>
          <w:tab w:val="left" w:pos="709"/>
        </w:tabs>
        <w:jc w:val="center"/>
        <w:rPr>
          <w:b/>
        </w:rPr>
      </w:pPr>
      <w:r w:rsidRPr="0025380D">
        <w:rPr>
          <w:b/>
        </w:rPr>
        <w:t xml:space="preserve">КОНТРОЛЬНО-СЧЕТНАЯ КОМИССИЯ </w:t>
      </w:r>
    </w:p>
    <w:p w:rsidR="00937DEE" w:rsidRPr="0025380D" w:rsidRDefault="00937DEE" w:rsidP="00937DEE">
      <w:pPr>
        <w:jc w:val="center"/>
        <w:rPr>
          <w:b/>
        </w:rPr>
      </w:pPr>
      <w:r w:rsidRPr="0025380D">
        <w:rPr>
          <w:b/>
        </w:rPr>
        <w:t>КИРОВСКОГО МУНИЦИПАЛЬНОГО РАЙОНА</w:t>
      </w:r>
    </w:p>
    <w:p w:rsidR="00937DEE" w:rsidRDefault="00937DEE" w:rsidP="00937DEE">
      <w:pPr>
        <w:jc w:val="center"/>
        <w:rPr>
          <w:b/>
          <w:sz w:val="28"/>
          <w:szCs w:val="28"/>
        </w:rPr>
      </w:pPr>
    </w:p>
    <w:p w:rsidR="00937DEE" w:rsidRDefault="00937DEE" w:rsidP="0093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37DEE" w:rsidRDefault="00937DEE" w:rsidP="0093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отчет администрации Кировского муниципального района </w:t>
      </w:r>
    </w:p>
    <w:p w:rsidR="00937DEE" w:rsidRDefault="00937DEE" w:rsidP="0093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прогнозного плана (программы) приватизации имущества, находящегося в собственности Кировского </w:t>
      </w:r>
    </w:p>
    <w:p w:rsidR="00937DEE" w:rsidRDefault="00937DEE" w:rsidP="00937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 за 2023 год</w:t>
      </w:r>
    </w:p>
    <w:p w:rsidR="00937DEE" w:rsidRDefault="00937DEE" w:rsidP="00937DEE">
      <w:pPr>
        <w:jc w:val="center"/>
        <w:rPr>
          <w:b/>
          <w:sz w:val="28"/>
          <w:szCs w:val="28"/>
        </w:rPr>
      </w:pPr>
    </w:p>
    <w:p w:rsidR="007842E2" w:rsidRDefault="007842E2" w:rsidP="00937DEE">
      <w:pPr>
        <w:jc w:val="center"/>
        <w:rPr>
          <w:b/>
          <w:sz w:val="28"/>
          <w:szCs w:val="28"/>
        </w:rPr>
      </w:pPr>
    </w:p>
    <w:p w:rsidR="00937DEE" w:rsidRDefault="00937DEE" w:rsidP="00937DEE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Заключение на отчет администрации Кировского муниципального района о выполнении прогнозного плана (программы) приватизации имущества, находящегося в собственности Кировского муниципального района, за 2023 год подготовлено в соответствии с пунктом 13 статьи 8 Положения о Контрольно-счетной комиссии Кировского муниципального района, а также планом работы Контрольно-счетной комиссии на 2024 год.</w:t>
      </w:r>
    </w:p>
    <w:p w:rsidR="00937DEE" w:rsidRDefault="00937DEE" w:rsidP="00937DEE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прогнозного плана (программы) приватизации имущества, находящегося в собственности Кировского муниципального района, за 2023 год подготовлен администрацией Кировского муниципального района на основании Закона № 178-ФЗ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, а также решения Думы КМР </w:t>
      </w:r>
      <w:r w:rsidR="00BB0CAD">
        <w:rPr>
          <w:sz w:val="28"/>
          <w:szCs w:val="28"/>
        </w:rPr>
        <w:t xml:space="preserve">Положения об </w:t>
      </w:r>
      <w:proofErr w:type="gramStart"/>
      <w:r w:rsidR="00BB0CAD"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t xml:space="preserve"> имуществ</w:t>
      </w:r>
      <w:r w:rsidR="00BB0CAD">
        <w:rPr>
          <w:sz w:val="28"/>
          <w:szCs w:val="28"/>
        </w:rPr>
        <w:t>ом</w:t>
      </w:r>
      <w:proofErr w:type="gramEnd"/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BB0CAD" w:rsidRPr="007842E2" w:rsidRDefault="00BB0CAD" w:rsidP="00BB0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0CAD" w:rsidRDefault="00BB0CAD" w:rsidP="00BB0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Пунктом 4.1.6 Положения об управлении имуществом определено, что о</w:t>
      </w:r>
      <w:r>
        <w:rPr>
          <w:rFonts w:eastAsiaTheme="minorHAnsi"/>
          <w:sz w:val="28"/>
          <w:szCs w:val="28"/>
          <w:lang w:eastAsia="en-US"/>
        </w:rPr>
        <w:t>рган по управлению имуществом ежегодно, не позднее 1 апреля года, следующего за отчетным, представляет в Думу Кировского муниципального района отчет о выполнении программы приватизации муниципального имущества.</w:t>
      </w:r>
    </w:p>
    <w:p w:rsidR="00BB0CAD" w:rsidRDefault="00BB0CAD" w:rsidP="00BB0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пунктом 4.1.6 </w:t>
      </w:r>
      <w:r>
        <w:rPr>
          <w:sz w:val="28"/>
          <w:szCs w:val="28"/>
        </w:rPr>
        <w:t xml:space="preserve">Положения об управлении имуществом </w:t>
      </w:r>
      <w:r w:rsidR="00FF3121">
        <w:rPr>
          <w:sz w:val="28"/>
          <w:szCs w:val="28"/>
        </w:rPr>
        <w:t>о</w:t>
      </w:r>
      <w:r>
        <w:rPr>
          <w:sz w:val="28"/>
          <w:szCs w:val="28"/>
        </w:rPr>
        <w:t>тчет о выполнении программы приватизации за 2023 год направлен управлением муниципальной собственности, архитектуры и правовой экспертизы администрации Кировского муниципального района в Думу Кировского муниципального района 5 марта 2024 года (</w:t>
      </w:r>
      <w:proofErr w:type="gramStart"/>
      <w:r>
        <w:rPr>
          <w:sz w:val="28"/>
          <w:szCs w:val="28"/>
        </w:rPr>
        <w:t>вх</w:t>
      </w:r>
      <w:r w:rsidR="007842E2">
        <w:rPr>
          <w:sz w:val="28"/>
          <w:szCs w:val="28"/>
        </w:rPr>
        <w:t xml:space="preserve">одящий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29).</w:t>
      </w:r>
    </w:p>
    <w:p w:rsidR="00937DEE" w:rsidRPr="007842E2" w:rsidRDefault="00937DEE" w:rsidP="00937DE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7DEE" w:rsidRDefault="00937DEE" w:rsidP="00937DE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EDA">
        <w:rPr>
          <w:sz w:val="28"/>
          <w:szCs w:val="28"/>
        </w:rPr>
        <w:t>2</w:t>
      </w:r>
      <w:r>
        <w:rPr>
          <w:sz w:val="28"/>
          <w:szCs w:val="28"/>
        </w:rPr>
        <w:t xml:space="preserve">. Прогнозный план (программа) приватизации муниципального имущества, находящегося в собственности Кировского муниципального </w:t>
      </w:r>
      <w:r>
        <w:rPr>
          <w:sz w:val="28"/>
          <w:szCs w:val="28"/>
        </w:rPr>
        <w:lastRenderedPageBreak/>
        <w:t>района</w:t>
      </w:r>
      <w:r w:rsidR="00FF3121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383EDA">
        <w:rPr>
          <w:sz w:val="28"/>
          <w:szCs w:val="28"/>
        </w:rPr>
        <w:t>3</w:t>
      </w:r>
      <w:r>
        <w:rPr>
          <w:sz w:val="28"/>
          <w:szCs w:val="28"/>
        </w:rPr>
        <w:t xml:space="preserve"> год (далее – Программа приватизации) утвержден до начала финансового года (решение Думы КМР от </w:t>
      </w:r>
      <w:r w:rsidR="00292600" w:rsidRPr="00DD6CC3">
        <w:rPr>
          <w:sz w:val="28"/>
          <w:szCs w:val="28"/>
        </w:rPr>
        <w:t>29.09.2022</w:t>
      </w:r>
      <w:r w:rsidRPr="00DD6CC3">
        <w:rPr>
          <w:sz w:val="28"/>
          <w:szCs w:val="28"/>
        </w:rPr>
        <w:t xml:space="preserve"> № </w:t>
      </w:r>
      <w:r w:rsidR="00292600" w:rsidRPr="00DD6CC3">
        <w:rPr>
          <w:sz w:val="28"/>
          <w:szCs w:val="28"/>
        </w:rPr>
        <w:t>88</w:t>
      </w:r>
      <w:r w:rsidRPr="00DD6CC3">
        <w:rPr>
          <w:sz w:val="28"/>
          <w:szCs w:val="28"/>
        </w:rPr>
        <w:t>-НПА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).</w:t>
      </w:r>
    </w:p>
    <w:p w:rsidR="00937DEE" w:rsidRDefault="00937DEE" w:rsidP="00937DEE">
      <w:pPr>
        <w:tabs>
          <w:tab w:val="left" w:pos="720"/>
        </w:tabs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AF61C7">
        <w:rPr>
          <w:sz w:val="28"/>
          <w:szCs w:val="28"/>
        </w:rPr>
        <w:t xml:space="preserve">Согласно абзацу 3 части 2 статьи </w:t>
      </w:r>
      <w:proofErr w:type="gramStart"/>
      <w:r w:rsidRPr="00AF61C7">
        <w:rPr>
          <w:sz w:val="28"/>
          <w:szCs w:val="28"/>
        </w:rPr>
        <w:t>8  Закона</w:t>
      </w:r>
      <w:proofErr w:type="gramEnd"/>
      <w:r w:rsidRPr="00AF61C7">
        <w:rPr>
          <w:sz w:val="28"/>
          <w:szCs w:val="28"/>
        </w:rPr>
        <w:t xml:space="preserve"> № 178-ФЗ,  </w:t>
      </w:r>
      <w:hyperlink r:id="rId7" w:history="1">
        <w:r w:rsidRPr="00AF61C7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AF61C7">
        <w:rPr>
          <w:rFonts w:eastAsiaTheme="minorHAnsi"/>
          <w:sz w:val="28"/>
          <w:szCs w:val="28"/>
          <w:lang w:eastAsia="en-US"/>
        </w:rPr>
        <w:t xml:space="preserve"> разработки прогнозных планов (программ) приватизации </w:t>
      </w:r>
      <w:r>
        <w:rPr>
          <w:rFonts w:eastAsiaTheme="minorHAnsi"/>
          <w:sz w:val="28"/>
          <w:szCs w:val="28"/>
          <w:lang w:eastAsia="en-US"/>
        </w:rPr>
        <w:t>муниципального имущества устанавливается Правительством Российской Федерации.</w:t>
      </w:r>
    </w:p>
    <w:p w:rsidR="00937DEE" w:rsidRDefault="00937DEE" w:rsidP="00937DE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61C7">
        <w:rPr>
          <w:sz w:val="28"/>
          <w:szCs w:val="28"/>
        </w:rPr>
        <w:tab/>
      </w:r>
      <w:r>
        <w:rPr>
          <w:sz w:val="28"/>
          <w:szCs w:val="28"/>
        </w:rPr>
        <w:t xml:space="preserve">Пунктом 8 </w:t>
      </w:r>
      <w:r>
        <w:rPr>
          <w:rFonts w:eastAsiaTheme="minorHAnsi"/>
          <w:sz w:val="28"/>
          <w:szCs w:val="28"/>
          <w:lang w:eastAsia="en-US"/>
        </w:rPr>
        <w:t>Правил разработки программ приватизации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 определено, что </w:t>
      </w:r>
      <w:r>
        <w:rPr>
          <w:rFonts w:eastAsiaTheme="minorHAnsi"/>
          <w:sz w:val="28"/>
          <w:szCs w:val="28"/>
          <w:lang w:eastAsia="en-US"/>
        </w:rPr>
        <w:t>программы приватизации размещаются в течение 15 дней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5"/>
      </w:r>
      <w:r>
        <w:rPr>
          <w:rFonts w:eastAsiaTheme="minorHAnsi"/>
          <w:sz w:val="28"/>
          <w:szCs w:val="28"/>
          <w:lang w:eastAsia="en-US"/>
        </w:rPr>
        <w:t xml:space="preserve"> со дня утверждения органами местного самоуправления на официальном сайте в информационно-телекоммуникационной сети «Интернет» в соответствии с требованиями, установленными Федеральным </w:t>
      </w:r>
      <w:hyperlink r:id="rId8" w:history="1">
        <w:r w:rsidRPr="00AF61C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F61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приватизации государственного и муниципального имущества».</w:t>
      </w:r>
    </w:p>
    <w:p w:rsidR="00937DEE" w:rsidRDefault="00937DEE" w:rsidP="00937DE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</w:t>
      </w:r>
      <w:hyperlink r:id="rId9" w:history="1">
        <w:r w:rsidRPr="00AF61C7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AF61C7">
          <w:rPr>
            <w:rFonts w:eastAsiaTheme="minorHAnsi"/>
            <w:sz w:val="28"/>
            <w:szCs w:val="28"/>
            <w:lang w:eastAsia="en-US"/>
          </w:rPr>
          <w:t xml:space="preserve"> 2 статьи 15</w:t>
        </w:r>
      </w:hyperlink>
      <w:r w:rsidRPr="00AF61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 № 178-ФЗ официальным сайтом в сети «Интернет»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</w:t>
      </w:r>
    </w:p>
    <w:p w:rsidR="00937DEE" w:rsidRDefault="00937DEE" w:rsidP="00937DE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нарушении пункта 8 </w:t>
      </w:r>
      <w:r>
        <w:rPr>
          <w:rFonts w:eastAsiaTheme="minorHAnsi"/>
          <w:sz w:val="28"/>
          <w:szCs w:val="28"/>
          <w:lang w:eastAsia="en-US"/>
        </w:rPr>
        <w:t>Правил разработки программ приватизации</w:t>
      </w:r>
      <w:r w:rsidR="007842E2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 xml:space="preserve">рограмма приватизации размещена в сети «Интернет» с нарушением установленных сроков – </w:t>
      </w:r>
      <w:r w:rsidR="00553D06" w:rsidRPr="00553D06">
        <w:rPr>
          <w:rFonts w:eastAsiaTheme="minorHAnsi"/>
          <w:sz w:val="28"/>
          <w:szCs w:val="28"/>
          <w:lang w:eastAsia="en-US"/>
        </w:rPr>
        <w:t>20 апреля 202</w:t>
      </w:r>
      <w:r w:rsidR="00C62F69">
        <w:rPr>
          <w:rFonts w:eastAsiaTheme="minorHAnsi"/>
          <w:sz w:val="28"/>
          <w:szCs w:val="28"/>
          <w:lang w:eastAsia="en-US"/>
        </w:rPr>
        <w:t>3</w:t>
      </w:r>
      <w:bookmarkStart w:id="0" w:name="_GoBack"/>
      <w:bookmarkEnd w:id="0"/>
      <w:r w:rsidRPr="00553D0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53D06">
        <w:rPr>
          <w:rFonts w:eastAsiaTheme="minorHAnsi"/>
          <w:sz w:val="28"/>
          <w:szCs w:val="28"/>
          <w:lang w:eastAsia="en-US"/>
        </w:rPr>
        <w:t>года  (</w:t>
      </w:r>
      <w:proofErr w:type="gramEnd"/>
      <w:r w:rsidRPr="00553D06">
        <w:rPr>
          <w:rFonts w:eastAsiaTheme="minorHAnsi"/>
          <w:sz w:val="28"/>
          <w:szCs w:val="28"/>
          <w:lang w:eastAsia="en-US"/>
        </w:rPr>
        <w:t>срок не позднее 1</w:t>
      </w:r>
      <w:r w:rsidR="00553D06">
        <w:rPr>
          <w:rFonts w:eastAsiaTheme="minorHAnsi"/>
          <w:sz w:val="28"/>
          <w:szCs w:val="28"/>
          <w:lang w:eastAsia="en-US"/>
        </w:rPr>
        <w:t>3</w:t>
      </w:r>
      <w:r w:rsidRPr="00553D06">
        <w:rPr>
          <w:rFonts w:eastAsiaTheme="minorHAnsi"/>
          <w:sz w:val="28"/>
          <w:szCs w:val="28"/>
          <w:lang w:eastAsia="en-US"/>
        </w:rPr>
        <w:t xml:space="preserve"> </w:t>
      </w:r>
      <w:r w:rsidR="00553D06" w:rsidRPr="00553D06">
        <w:rPr>
          <w:rFonts w:eastAsiaTheme="minorHAnsi"/>
          <w:sz w:val="28"/>
          <w:szCs w:val="28"/>
          <w:lang w:eastAsia="en-US"/>
        </w:rPr>
        <w:t xml:space="preserve">октября </w:t>
      </w:r>
      <w:r w:rsidRPr="00553D06">
        <w:rPr>
          <w:rFonts w:eastAsiaTheme="minorHAnsi"/>
          <w:sz w:val="28"/>
          <w:szCs w:val="28"/>
          <w:lang w:eastAsia="en-US"/>
        </w:rPr>
        <w:t xml:space="preserve"> 202</w:t>
      </w:r>
      <w:r w:rsidR="00553D0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года).</w:t>
      </w:r>
    </w:p>
    <w:p w:rsidR="00937DEE" w:rsidRDefault="00937DEE" w:rsidP="00937DEE">
      <w:pPr>
        <w:spacing w:line="288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Принятая Программа приватизации на 202</w:t>
      </w:r>
      <w:r w:rsidR="00DF42BE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состояла из 4</w:t>
      </w:r>
      <w:r w:rsidRPr="008B4B53">
        <w:rPr>
          <w:sz w:val="28"/>
          <w:szCs w:val="28"/>
        </w:rPr>
        <w:t xml:space="preserve">-х объектов </w:t>
      </w:r>
      <w:r w:rsidR="00FF3121">
        <w:rPr>
          <w:sz w:val="28"/>
          <w:szCs w:val="28"/>
        </w:rPr>
        <w:t xml:space="preserve">движимого и </w:t>
      </w:r>
      <w:r>
        <w:rPr>
          <w:sz w:val="28"/>
          <w:szCs w:val="28"/>
        </w:rPr>
        <w:t xml:space="preserve">недвижимого имущества на общую прогнозируемую сумму продажи в размере </w:t>
      </w:r>
      <w:r w:rsidR="00DF42BE">
        <w:rPr>
          <w:b/>
          <w:i/>
          <w:sz w:val="28"/>
          <w:szCs w:val="28"/>
        </w:rPr>
        <w:t>2 228,3</w:t>
      </w:r>
      <w:r w:rsidRPr="00D42BBF">
        <w:rPr>
          <w:b/>
          <w:i/>
          <w:sz w:val="28"/>
          <w:szCs w:val="28"/>
        </w:rPr>
        <w:t xml:space="preserve"> тыс. рублей</w:t>
      </w:r>
      <w:r w:rsidRPr="00D42BBF">
        <w:rPr>
          <w:sz w:val="28"/>
          <w:szCs w:val="28"/>
        </w:rPr>
        <w:t>.</w:t>
      </w:r>
    </w:p>
    <w:p w:rsidR="00937DEE" w:rsidRDefault="00937DEE" w:rsidP="00937DEE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объектов, предлагаемых Программой приватизации на 202</w:t>
      </w:r>
      <w:r w:rsidR="00DF42BE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представлен в таблице 1.</w:t>
      </w:r>
    </w:p>
    <w:p w:rsidR="00937DEE" w:rsidRPr="006A3615" w:rsidRDefault="00937DEE" w:rsidP="00937DEE">
      <w:pPr>
        <w:ind w:firstLine="708"/>
        <w:jc w:val="both"/>
        <w:rPr>
          <w:sz w:val="16"/>
          <w:szCs w:val="16"/>
        </w:rPr>
      </w:pPr>
    </w:p>
    <w:p w:rsidR="00937DEE" w:rsidRPr="00D42BBF" w:rsidRDefault="00937DEE" w:rsidP="00937DEE">
      <w:pPr>
        <w:jc w:val="center"/>
        <w:rPr>
          <w:sz w:val="28"/>
          <w:szCs w:val="28"/>
        </w:rPr>
      </w:pPr>
      <w:r w:rsidRPr="00E95198">
        <w:rPr>
          <w:sz w:val="28"/>
          <w:szCs w:val="28"/>
        </w:rPr>
        <w:t>Таблица 1                                                                                                тыс. рублей</w:t>
      </w:r>
    </w:p>
    <w:tbl>
      <w:tblPr>
        <w:tblStyle w:val="a3"/>
        <w:tblW w:w="942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1937"/>
        <w:gridCol w:w="2552"/>
        <w:gridCol w:w="2268"/>
        <w:gridCol w:w="2126"/>
      </w:tblGrid>
      <w:tr w:rsidR="00937DEE" w:rsidTr="003A57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№</w:t>
            </w:r>
          </w:p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Краткая характеристика</w:t>
            </w:r>
          </w:p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Место</w:t>
            </w:r>
          </w:p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Прогнозируемая сумма продажи</w:t>
            </w:r>
          </w:p>
          <w:p w:rsidR="00937DEE" w:rsidRPr="007627EF" w:rsidRDefault="00937DEE" w:rsidP="003A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(без НДС)</w:t>
            </w:r>
          </w:p>
        </w:tc>
      </w:tr>
      <w:tr w:rsidR="00937DEE" w:rsidTr="003A57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4D18C2" w:rsidRDefault="00937DEE" w:rsidP="003A57A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3A57AB">
            <w:pPr>
              <w:pStyle w:val="a7"/>
              <w:rPr>
                <w:rFonts w:eastAsia="SimSun"/>
                <w:sz w:val="22"/>
                <w:szCs w:val="22"/>
              </w:rPr>
            </w:pPr>
            <w:r w:rsidRPr="0035349E">
              <w:rPr>
                <w:rFonts w:eastAsia="SimSun"/>
                <w:sz w:val="22"/>
                <w:szCs w:val="22"/>
              </w:rPr>
              <w:t>Помещени</w:t>
            </w:r>
            <w:r w:rsidR="00FF3121">
              <w:rPr>
                <w:rFonts w:eastAsia="SimSun"/>
                <w:sz w:val="22"/>
                <w:szCs w:val="22"/>
              </w:rPr>
              <w:t>е</w:t>
            </w:r>
          </w:p>
          <w:p w:rsidR="00937DEE" w:rsidRPr="0035349E" w:rsidRDefault="00937DEE" w:rsidP="003A57AB">
            <w:pPr>
              <w:pStyle w:val="a7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FF3121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r w:rsidRPr="0035349E">
              <w:rPr>
                <w:rFonts w:eastAsia="SimSun"/>
                <w:sz w:val="22"/>
                <w:szCs w:val="22"/>
              </w:rPr>
              <w:t>Нежил</w:t>
            </w:r>
            <w:r w:rsidR="00FF3121">
              <w:rPr>
                <w:rFonts w:eastAsia="SimSun"/>
                <w:sz w:val="22"/>
                <w:szCs w:val="22"/>
              </w:rPr>
              <w:t>ое</w:t>
            </w:r>
            <w:r w:rsidRPr="0035349E">
              <w:rPr>
                <w:rFonts w:eastAsia="SimSun"/>
                <w:sz w:val="22"/>
                <w:szCs w:val="22"/>
              </w:rPr>
              <w:t xml:space="preserve"> помещени</w:t>
            </w:r>
            <w:r w:rsidR="00FF3121">
              <w:rPr>
                <w:rFonts w:eastAsia="SimSun"/>
                <w:sz w:val="22"/>
                <w:szCs w:val="22"/>
              </w:rPr>
              <w:t>е</w:t>
            </w:r>
            <w:r w:rsidRPr="0035349E">
              <w:rPr>
                <w:rFonts w:eastAsia="SimSun"/>
                <w:sz w:val="22"/>
                <w:szCs w:val="22"/>
              </w:rPr>
              <w:t xml:space="preserve"> площадью 99,1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Default="00937DEE" w:rsidP="003A57AB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sz w:val="22"/>
                <w:szCs w:val="22"/>
              </w:rPr>
              <w:t xml:space="preserve">. Кировский </w:t>
            </w:r>
          </w:p>
          <w:p w:rsidR="00937DEE" w:rsidRPr="0035349E" w:rsidRDefault="00937DEE" w:rsidP="003A57AB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r w:rsidRPr="0035349E">
              <w:rPr>
                <w:rFonts w:eastAsia="SimSun"/>
                <w:sz w:val="22"/>
                <w:szCs w:val="22"/>
              </w:rPr>
              <w:t>пер. Спортивный, 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A6D1E" w:rsidRDefault="00DF42BE" w:rsidP="003A57AB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440,8</w:t>
            </w:r>
          </w:p>
        </w:tc>
      </w:tr>
      <w:tr w:rsidR="00937DEE" w:rsidTr="003A57AB">
        <w:trPr>
          <w:trHeight w:val="4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EE" w:rsidRPr="003A6D1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Нежилое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 xml:space="preserve">Нежилое здание площадью 198,1 кв. 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21" w:rsidRDefault="00FF3121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937DEE" w:rsidRPr="0035349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bCs/>
                <w:sz w:val="22"/>
                <w:szCs w:val="22"/>
              </w:rPr>
              <w:t xml:space="preserve">. Кировский </w:t>
            </w:r>
          </w:p>
          <w:p w:rsidR="00937DEE" w:rsidRPr="0035349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ул. Советская, д.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A6D1E" w:rsidRDefault="00937DEE" w:rsidP="00DF42B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</w:t>
            </w:r>
            <w:r w:rsidR="00DF42BE">
              <w:rPr>
                <w:rFonts w:eastAsia="SimSun"/>
                <w:bCs/>
                <w:sz w:val="22"/>
                <w:szCs w:val="22"/>
              </w:rPr>
              <w:t> 187,0</w:t>
            </w:r>
          </w:p>
        </w:tc>
      </w:tr>
      <w:tr w:rsidR="00937DEE" w:rsidTr="003A57AB">
        <w:trPr>
          <w:trHeight w:val="29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площадью 528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228,0</w:t>
            </w:r>
          </w:p>
        </w:tc>
      </w:tr>
      <w:tr w:rsidR="00937DEE" w:rsidTr="003A57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Автомашина</w:t>
            </w:r>
          </w:p>
          <w:p w:rsidR="00937DEE" w:rsidRPr="0035349E" w:rsidRDefault="00937DEE" w:rsidP="003A57AB">
            <w:pPr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УАЗ 31514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5349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Легковой</w:t>
            </w:r>
            <w:r>
              <w:rPr>
                <w:rFonts w:eastAsia="SimSun"/>
                <w:bCs/>
                <w:sz w:val="22"/>
                <w:szCs w:val="22"/>
              </w:rPr>
              <w:t>,</w:t>
            </w:r>
            <w:r w:rsidRPr="0035349E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  <w:p w:rsidR="00937DEE" w:rsidRPr="0035349E" w:rsidRDefault="00937DEE" w:rsidP="003A57AB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1999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bCs/>
                <w:sz w:val="22"/>
                <w:szCs w:val="22"/>
              </w:rPr>
              <w:t xml:space="preserve">. Кировский, </w:t>
            </w:r>
          </w:p>
          <w:p w:rsidR="00937DEE" w:rsidRPr="0035349E" w:rsidRDefault="00937DEE" w:rsidP="003A57AB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ул. Дорожников,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3652F6" w:rsidRDefault="00DF42BE" w:rsidP="00FF3121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132,3</w:t>
            </w:r>
          </w:p>
        </w:tc>
      </w:tr>
      <w:tr w:rsidR="00DF42BE" w:rsidTr="003A57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E" w:rsidRDefault="00DF42BE" w:rsidP="00DF42B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E" w:rsidRPr="00687DEE" w:rsidRDefault="00DF42BE" w:rsidP="00DF42BE">
            <w:pPr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Автомашина</w:t>
            </w:r>
            <w:r w:rsidRPr="00687DEE">
              <w:rPr>
                <w:rFonts w:eastAsia="SimSun"/>
                <w:bCs/>
                <w:sz w:val="22"/>
                <w:szCs w:val="22"/>
                <w:lang w:val="en-US"/>
              </w:rPr>
              <w:t xml:space="preserve"> TOYOTA HIACE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E" w:rsidRDefault="00DF42BE" w:rsidP="00DF42B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 xml:space="preserve">Микроавтобус, </w:t>
            </w:r>
          </w:p>
          <w:p w:rsidR="00DF42BE" w:rsidRPr="0035349E" w:rsidRDefault="00DF42BE" w:rsidP="00DF42B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87DEE">
              <w:rPr>
                <w:rFonts w:eastAsia="SimSun"/>
                <w:bCs/>
                <w:sz w:val="22"/>
                <w:szCs w:val="22"/>
              </w:rPr>
              <w:t>1996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E" w:rsidRDefault="00DF42BE" w:rsidP="00DF42B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bCs/>
                <w:sz w:val="22"/>
                <w:szCs w:val="22"/>
              </w:rPr>
              <w:t xml:space="preserve">. Кировский, </w:t>
            </w:r>
          </w:p>
          <w:p w:rsidR="00DF42BE" w:rsidRPr="0035349E" w:rsidRDefault="00DF42BE" w:rsidP="00DF42BE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ул. Дорожников,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BE" w:rsidRPr="00DF42BE" w:rsidRDefault="00DF42BE" w:rsidP="00DF42B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DF42BE">
              <w:rPr>
                <w:rFonts w:eastAsia="SimSun"/>
                <w:bCs/>
                <w:sz w:val="22"/>
                <w:szCs w:val="22"/>
              </w:rPr>
              <w:t>300,2</w:t>
            </w:r>
          </w:p>
        </w:tc>
      </w:tr>
      <w:tr w:rsidR="00DF42BE" w:rsidTr="003A57AB"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1" w:rsidRDefault="00FF3121" w:rsidP="00DF42BE">
            <w:pPr>
              <w:jc w:val="right"/>
              <w:rPr>
                <w:rFonts w:eastAsia="SimSun"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 xml:space="preserve"> </w:t>
            </w:r>
          </w:p>
          <w:p w:rsidR="00DF42BE" w:rsidRPr="007627EF" w:rsidRDefault="00DF42BE" w:rsidP="00DF42BE">
            <w:pPr>
              <w:jc w:val="right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1" w:rsidRDefault="00FF3121" w:rsidP="00DF42BE">
            <w:pPr>
              <w:jc w:val="center"/>
              <w:rPr>
                <w:b/>
                <w:sz w:val="22"/>
                <w:szCs w:val="22"/>
              </w:rPr>
            </w:pPr>
          </w:p>
          <w:p w:rsidR="00DF42BE" w:rsidRPr="007627EF" w:rsidRDefault="00DF42BE" w:rsidP="00DF42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2 288,3</w:t>
            </w:r>
          </w:p>
        </w:tc>
      </w:tr>
    </w:tbl>
    <w:p w:rsidR="00937DEE" w:rsidRPr="00AE039C" w:rsidRDefault="00937DEE" w:rsidP="00937DEE">
      <w:pPr>
        <w:tabs>
          <w:tab w:val="left" w:pos="720"/>
        </w:tabs>
        <w:spacing w:line="288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937DEE" w:rsidRDefault="00937DEE" w:rsidP="00937DEE">
      <w:pPr>
        <w:tabs>
          <w:tab w:val="left" w:pos="720"/>
        </w:tabs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</w:t>
      </w:r>
      <w:proofErr w:type="gramStart"/>
      <w:r>
        <w:rPr>
          <w:sz w:val="28"/>
          <w:szCs w:val="28"/>
        </w:rPr>
        <w:t>со  статьей</w:t>
      </w:r>
      <w:proofErr w:type="gramEnd"/>
      <w:r>
        <w:rPr>
          <w:sz w:val="28"/>
          <w:szCs w:val="28"/>
        </w:rPr>
        <w:t xml:space="preserve"> 12 Закона № 178-ФЗ </w:t>
      </w:r>
      <w:r>
        <w:rPr>
          <w:rFonts w:eastAsiaTheme="minorHAnsi"/>
          <w:sz w:val="28"/>
          <w:szCs w:val="28"/>
          <w:lang w:eastAsia="en-US"/>
        </w:rPr>
        <w:t>начальная цена имущества, предложенного к продаже Программой приватизации на 202</w:t>
      </w:r>
      <w:r w:rsidR="00DF42B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год, установлена  </w:t>
      </w:r>
      <w:r w:rsidRPr="002305BC">
        <w:rPr>
          <w:rFonts w:eastAsiaTheme="minorHAnsi"/>
          <w:sz w:val="28"/>
          <w:szCs w:val="28"/>
          <w:lang w:eastAsia="en-US"/>
        </w:rPr>
        <w:t>на основании</w:t>
      </w:r>
      <w:r>
        <w:rPr>
          <w:rFonts w:eastAsiaTheme="minorHAnsi"/>
          <w:sz w:val="28"/>
          <w:szCs w:val="28"/>
          <w:lang w:eastAsia="en-US"/>
        </w:rPr>
        <w:t xml:space="preserve"> отчетов об оценке рыночной стоимости.</w:t>
      </w:r>
    </w:p>
    <w:p w:rsidR="00937DEE" w:rsidRPr="00D42BBF" w:rsidRDefault="00937DEE" w:rsidP="00937DEE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937DEE" w:rsidRDefault="00937DEE" w:rsidP="00937DE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CC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56C5E">
        <w:rPr>
          <w:sz w:val="28"/>
          <w:szCs w:val="28"/>
        </w:rPr>
        <w:t>В течение 202</w:t>
      </w:r>
      <w:r w:rsidR="00DF42BE">
        <w:rPr>
          <w:sz w:val="28"/>
          <w:szCs w:val="28"/>
        </w:rPr>
        <w:t>3</w:t>
      </w:r>
      <w:r w:rsidRPr="00F56C5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Программу приватизации </w:t>
      </w:r>
      <w:r w:rsidR="00DF42BE">
        <w:rPr>
          <w:sz w:val="28"/>
          <w:szCs w:val="28"/>
        </w:rPr>
        <w:t>два</w:t>
      </w:r>
      <w:r>
        <w:rPr>
          <w:sz w:val="28"/>
          <w:szCs w:val="28"/>
        </w:rPr>
        <w:t xml:space="preserve"> раза вносились изменения</w:t>
      </w:r>
      <w:r w:rsidRPr="00EB3E1A">
        <w:rPr>
          <w:sz w:val="28"/>
          <w:szCs w:val="28"/>
        </w:rPr>
        <w:t xml:space="preserve"> в части количества и стоимости объектов, </w:t>
      </w:r>
      <w:r>
        <w:rPr>
          <w:sz w:val="28"/>
          <w:szCs w:val="28"/>
        </w:rPr>
        <w:t>предлагаемых к продаже,</w:t>
      </w:r>
      <w:r>
        <w:t xml:space="preserve"> </w:t>
      </w:r>
      <w:r>
        <w:rPr>
          <w:sz w:val="28"/>
          <w:szCs w:val="28"/>
        </w:rPr>
        <w:t>п</w:t>
      </w:r>
      <w:r w:rsidRPr="00997789">
        <w:rPr>
          <w:sz w:val="28"/>
          <w:szCs w:val="28"/>
        </w:rPr>
        <w:t xml:space="preserve">ри </w:t>
      </w:r>
      <w:proofErr w:type="gramStart"/>
      <w:r w:rsidRPr="00EB3E1A">
        <w:rPr>
          <w:sz w:val="28"/>
          <w:szCs w:val="28"/>
        </w:rPr>
        <w:t xml:space="preserve">этом  </w:t>
      </w:r>
      <w:r>
        <w:rPr>
          <w:sz w:val="28"/>
          <w:szCs w:val="28"/>
        </w:rPr>
        <w:t>прогнозируемая</w:t>
      </w:r>
      <w:proofErr w:type="gramEnd"/>
      <w:r>
        <w:rPr>
          <w:sz w:val="28"/>
          <w:szCs w:val="28"/>
        </w:rPr>
        <w:t xml:space="preserve"> сумма продажи </w:t>
      </w:r>
      <w:r w:rsidR="009328E5">
        <w:rPr>
          <w:b/>
          <w:i/>
          <w:sz w:val="28"/>
          <w:szCs w:val="28"/>
        </w:rPr>
        <w:t>увеличилась</w:t>
      </w:r>
      <w:r w:rsidRPr="00997789">
        <w:rPr>
          <w:b/>
          <w:i/>
          <w:sz w:val="28"/>
          <w:szCs w:val="28"/>
        </w:rPr>
        <w:t xml:space="preserve"> </w:t>
      </w:r>
      <w:r w:rsidR="009328E5">
        <w:rPr>
          <w:b/>
          <w:i/>
          <w:sz w:val="28"/>
          <w:szCs w:val="28"/>
        </w:rPr>
        <w:t>1 760,3</w:t>
      </w:r>
      <w:r w:rsidRPr="0099778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на </w:t>
      </w:r>
      <w:r w:rsidR="009328E5">
        <w:rPr>
          <w:sz w:val="28"/>
          <w:szCs w:val="28"/>
        </w:rPr>
        <w:t>76,9</w:t>
      </w:r>
      <w:r>
        <w:rPr>
          <w:sz w:val="28"/>
          <w:szCs w:val="28"/>
        </w:rPr>
        <w:t xml:space="preserve"> % </w:t>
      </w:r>
      <w:r w:rsidRPr="00F92409">
        <w:rPr>
          <w:sz w:val="28"/>
          <w:szCs w:val="28"/>
        </w:rPr>
        <w:t>и составила</w:t>
      </w:r>
      <w:r w:rsidRPr="00997789">
        <w:rPr>
          <w:b/>
          <w:i/>
          <w:sz w:val="28"/>
          <w:szCs w:val="28"/>
        </w:rPr>
        <w:t xml:space="preserve"> </w:t>
      </w:r>
      <w:r w:rsidR="009328E5">
        <w:rPr>
          <w:b/>
          <w:i/>
          <w:sz w:val="28"/>
          <w:szCs w:val="28"/>
        </w:rPr>
        <w:t>4 048,6</w:t>
      </w:r>
      <w:r w:rsidRPr="00997789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(решения</w:t>
      </w:r>
      <w:r w:rsidR="009328E5">
        <w:rPr>
          <w:sz w:val="28"/>
          <w:szCs w:val="28"/>
        </w:rPr>
        <w:t>:</w:t>
      </w:r>
      <w:r>
        <w:rPr>
          <w:sz w:val="28"/>
          <w:szCs w:val="28"/>
        </w:rPr>
        <w:t xml:space="preserve"> от </w:t>
      </w:r>
      <w:r w:rsidR="009328E5">
        <w:rPr>
          <w:sz w:val="28"/>
          <w:szCs w:val="28"/>
        </w:rPr>
        <w:t>26.01.2023</w:t>
      </w:r>
      <w:r>
        <w:rPr>
          <w:sz w:val="28"/>
          <w:szCs w:val="28"/>
        </w:rPr>
        <w:t xml:space="preserve"> № </w:t>
      </w:r>
      <w:r w:rsidR="009328E5">
        <w:rPr>
          <w:sz w:val="28"/>
          <w:szCs w:val="28"/>
        </w:rPr>
        <w:t>101</w:t>
      </w:r>
      <w:r>
        <w:rPr>
          <w:sz w:val="28"/>
          <w:szCs w:val="28"/>
        </w:rPr>
        <w:t xml:space="preserve">-НПА; от </w:t>
      </w:r>
      <w:r w:rsidR="009328E5">
        <w:rPr>
          <w:sz w:val="28"/>
          <w:szCs w:val="28"/>
        </w:rPr>
        <w:t>27.07.2023</w:t>
      </w:r>
      <w:r>
        <w:rPr>
          <w:sz w:val="28"/>
          <w:szCs w:val="28"/>
        </w:rPr>
        <w:t xml:space="preserve"> № </w:t>
      </w:r>
      <w:r w:rsidR="009328E5">
        <w:rPr>
          <w:sz w:val="28"/>
          <w:szCs w:val="28"/>
        </w:rPr>
        <w:t>122</w:t>
      </w:r>
      <w:r>
        <w:rPr>
          <w:sz w:val="28"/>
          <w:szCs w:val="28"/>
        </w:rPr>
        <w:t>-НПА</w:t>
      </w:r>
      <w:r w:rsidR="009328E5">
        <w:rPr>
          <w:sz w:val="28"/>
          <w:szCs w:val="28"/>
        </w:rPr>
        <w:t>).</w:t>
      </w:r>
    </w:p>
    <w:p w:rsidR="00937DEE" w:rsidRDefault="009328E5" w:rsidP="00937DE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DEE">
        <w:rPr>
          <w:sz w:val="28"/>
          <w:szCs w:val="28"/>
        </w:rPr>
        <w:t xml:space="preserve">Согласно решению Думы Кировского муниципального района от </w:t>
      </w:r>
      <w:r>
        <w:rPr>
          <w:sz w:val="28"/>
          <w:szCs w:val="28"/>
        </w:rPr>
        <w:t>08.12.2022</w:t>
      </w:r>
      <w:r w:rsidR="00937DEE">
        <w:rPr>
          <w:sz w:val="28"/>
          <w:szCs w:val="28"/>
        </w:rPr>
        <w:t xml:space="preserve"> № </w:t>
      </w:r>
      <w:r>
        <w:rPr>
          <w:sz w:val="28"/>
          <w:szCs w:val="28"/>
        </w:rPr>
        <w:t>95-НПА (</w:t>
      </w:r>
      <w:r w:rsidR="00937DEE">
        <w:rPr>
          <w:sz w:val="28"/>
          <w:szCs w:val="28"/>
        </w:rPr>
        <w:t xml:space="preserve">ред. от </w:t>
      </w:r>
      <w:r>
        <w:rPr>
          <w:sz w:val="28"/>
          <w:szCs w:val="28"/>
        </w:rPr>
        <w:t>26.12.2023</w:t>
      </w:r>
      <w:r w:rsidR="00937DEE">
        <w:rPr>
          <w:sz w:val="28"/>
          <w:szCs w:val="28"/>
        </w:rPr>
        <w:t xml:space="preserve"> № </w:t>
      </w:r>
      <w:r>
        <w:rPr>
          <w:sz w:val="28"/>
          <w:szCs w:val="28"/>
        </w:rPr>
        <w:t>148</w:t>
      </w:r>
      <w:r w:rsidR="00937DEE">
        <w:rPr>
          <w:sz w:val="28"/>
          <w:szCs w:val="28"/>
        </w:rPr>
        <w:t>-НПА) «О районном бюджете Кировского муниципального района на 202</w:t>
      </w:r>
      <w:r>
        <w:rPr>
          <w:sz w:val="28"/>
          <w:szCs w:val="28"/>
        </w:rPr>
        <w:t>3</w:t>
      </w:r>
      <w:r w:rsidR="00937DE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="00937DE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937DEE">
        <w:rPr>
          <w:sz w:val="28"/>
          <w:szCs w:val="28"/>
        </w:rPr>
        <w:t xml:space="preserve"> годов» объем доходов от реализации имущества, находящегося в собственности Кировского муниципального района, а также земельных участков, расположенных под объектами, предложенными к продаже, составил </w:t>
      </w:r>
      <w:r>
        <w:rPr>
          <w:b/>
          <w:i/>
          <w:sz w:val="28"/>
          <w:szCs w:val="28"/>
        </w:rPr>
        <w:t>4 048,6</w:t>
      </w:r>
      <w:r w:rsidR="00937DEE" w:rsidRPr="00997789">
        <w:rPr>
          <w:b/>
          <w:i/>
          <w:sz w:val="28"/>
          <w:szCs w:val="28"/>
        </w:rPr>
        <w:t xml:space="preserve"> тыс</w:t>
      </w:r>
      <w:r w:rsidR="00937DEE" w:rsidRPr="004D74C9">
        <w:rPr>
          <w:b/>
          <w:i/>
          <w:sz w:val="28"/>
          <w:szCs w:val="28"/>
        </w:rPr>
        <w:t>. рублей</w:t>
      </w:r>
      <w:r w:rsidR="00937DEE">
        <w:rPr>
          <w:sz w:val="28"/>
          <w:szCs w:val="28"/>
        </w:rPr>
        <w:t xml:space="preserve">, что </w:t>
      </w:r>
      <w:r w:rsidR="00937DEE" w:rsidRPr="00EC6344">
        <w:rPr>
          <w:b/>
          <w:i/>
          <w:sz w:val="28"/>
          <w:szCs w:val="28"/>
        </w:rPr>
        <w:t>соответствует</w:t>
      </w:r>
      <w:r w:rsidR="00937DEE">
        <w:rPr>
          <w:sz w:val="28"/>
          <w:szCs w:val="28"/>
        </w:rPr>
        <w:t xml:space="preserve"> объему доходов, предложенному Программой приватизации на 202</w:t>
      </w:r>
      <w:r>
        <w:rPr>
          <w:sz w:val="28"/>
          <w:szCs w:val="28"/>
        </w:rPr>
        <w:t>3</w:t>
      </w:r>
      <w:r w:rsidR="00937DEE">
        <w:rPr>
          <w:sz w:val="28"/>
          <w:szCs w:val="28"/>
        </w:rPr>
        <w:t xml:space="preserve"> год.</w:t>
      </w:r>
    </w:p>
    <w:p w:rsidR="00937DEE" w:rsidRPr="004A2A8A" w:rsidRDefault="00937DEE" w:rsidP="00937DEE">
      <w:pPr>
        <w:tabs>
          <w:tab w:val="left" w:pos="720"/>
        </w:tabs>
        <w:jc w:val="both"/>
        <w:rPr>
          <w:sz w:val="16"/>
          <w:szCs w:val="16"/>
        </w:rPr>
      </w:pPr>
    </w:p>
    <w:p w:rsidR="00937DEE" w:rsidRDefault="00937DEE" w:rsidP="00937DEE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CC3">
        <w:rPr>
          <w:sz w:val="28"/>
          <w:szCs w:val="28"/>
        </w:rPr>
        <w:t>4</w:t>
      </w:r>
      <w:r>
        <w:rPr>
          <w:sz w:val="28"/>
          <w:szCs w:val="28"/>
        </w:rPr>
        <w:t>. В течение 202</w:t>
      </w:r>
      <w:r w:rsidR="009328E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</w:t>
      </w:r>
      <w:r w:rsidRPr="00F76992">
        <w:rPr>
          <w:sz w:val="28"/>
          <w:szCs w:val="28"/>
        </w:rPr>
        <w:t>а основании проведенной оценки стоимость объектов</w:t>
      </w:r>
      <w:r>
        <w:rPr>
          <w:sz w:val="28"/>
          <w:szCs w:val="28"/>
        </w:rPr>
        <w:t xml:space="preserve">, предложенных Программой </w:t>
      </w:r>
      <w:proofErr w:type="gramStart"/>
      <w:r>
        <w:rPr>
          <w:sz w:val="28"/>
          <w:szCs w:val="28"/>
        </w:rPr>
        <w:t xml:space="preserve">приватизации, </w:t>
      </w:r>
      <w:r w:rsidRPr="00F7699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изменилась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6992">
        <w:rPr>
          <w:sz w:val="28"/>
          <w:szCs w:val="28"/>
        </w:rPr>
        <w:t xml:space="preserve"> на: </w:t>
      </w:r>
      <w:r>
        <w:rPr>
          <w:sz w:val="28"/>
          <w:szCs w:val="28"/>
        </w:rPr>
        <w:t xml:space="preserve">  </w:t>
      </w:r>
    </w:p>
    <w:p w:rsidR="00937DEE" w:rsidRPr="00236E1A" w:rsidRDefault="00091AB8" w:rsidP="00937DEE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27,9</w:t>
      </w:r>
      <w:r w:rsidR="00937DEE" w:rsidRPr="00F76992">
        <w:rPr>
          <w:b/>
          <w:i/>
          <w:color w:val="000000"/>
          <w:sz w:val="28"/>
          <w:szCs w:val="28"/>
        </w:rPr>
        <w:t xml:space="preserve"> тыс</w:t>
      </w:r>
      <w:r w:rsidR="00937DEE" w:rsidRPr="00236E1A">
        <w:rPr>
          <w:b/>
          <w:i/>
          <w:color w:val="000000"/>
          <w:sz w:val="28"/>
          <w:szCs w:val="28"/>
        </w:rPr>
        <w:t>. рублей</w:t>
      </w:r>
      <w:r w:rsidR="00937DEE">
        <w:rPr>
          <w:color w:val="000000"/>
          <w:sz w:val="28"/>
          <w:szCs w:val="28"/>
        </w:rPr>
        <w:t xml:space="preserve"> </w:t>
      </w:r>
      <w:r w:rsidR="00937DEE" w:rsidRPr="00CA5C97">
        <w:rPr>
          <w:color w:val="000000"/>
          <w:sz w:val="28"/>
          <w:szCs w:val="28"/>
        </w:rPr>
        <w:t>или</w:t>
      </w:r>
      <w:r w:rsidR="00937DEE" w:rsidRPr="0055379D">
        <w:rPr>
          <w:b/>
          <w:i/>
          <w:color w:val="000000"/>
          <w:sz w:val="28"/>
          <w:szCs w:val="28"/>
        </w:rPr>
        <w:t xml:space="preserve"> </w:t>
      </w:r>
      <w:r w:rsidR="00937DEE" w:rsidRPr="00F643CC"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>6,3</w:t>
      </w:r>
      <w:r w:rsidR="00937DEE" w:rsidRPr="0055379D">
        <w:rPr>
          <w:b/>
          <w:i/>
          <w:color w:val="000000"/>
          <w:sz w:val="28"/>
          <w:szCs w:val="28"/>
        </w:rPr>
        <w:t xml:space="preserve"> %</w:t>
      </w:r>
      <w:r w:rsidR="00937DEE">
        <w:rPr>
          <w:color w:val="000000"/>
          <w:sz w:val="28"/>
          <w:szCs w:val="28"/>
        </w:rPr>
        <w:t xml:space="preserve"> </w:t>
      </w:r>
      <w:r w:rsidR="00937DEE" w:rsidRPr="00F643CC">
        <w:rPr>
          <w:b/>
          <w:i/>
          <w:color w:val="000000"/>
          <w:sz w:val="28"/>
          <w:szCs w:val="28"/>
        </w:rPr>
        <w:t>снизилась</w:t>
      </w:r>
      <w:r w:rsidR="00937DEE">
        <w:rPr>
          <w:color w:val="000000"/>
          <w:sz w:val="28"/>
          <w:szCs w:val="28"/>
        </w:rPr>
        <w:t xml:space="preserve"> стоимость нежилого помещения</w:t>
      </w:r>
      <w:r w:rsidR="00937DEE">
        <w:rPr>
          <w:sz w:val="28"/>
          <w:szCs w:val="28"/>
        </w:rPr>
        <w:t xml:space="preserve">, расположенного по адресу: </w:t>
      </w:r>
      <w:proofErr w:type="spellStart"/>
      <w:r w:rsidR="00937DEE">
        <w:rPr>
          <w:sz w:val="28"/>
          <w:szCs w:val="28"/>
        </w:rPr>
        <w:t>пгт</w:t>
      </w:r>
      <w:proofErr w:type="spellEnd"/>
      <w:r w:rsidR="00937DEE">
        <w:rPr>
          <w:sz w:val="28"/>
          <w:szCs w:val="28"/>
        </w:rPr>
        <w:t xml:space="preserve"> Кировский, пер. Спортивный, 7А, площадью 99,1 кв. м (</w:t>
      </w:r>
      <w:r w:rsidR="00937DEE" w:rsidRPr="00236E1A">
        <w:rPr>
          <w:sz w:val="28"/>
          <w:szCs w:val="28"/>
        </w:rPr>
        <w:t xml:space="preserve">с </w:t>
      </w:r>
      <w:r>
        <w:rPr>
          <w:sz w:val="28"/>
          <w:szCs w:val="28"/>
        </w:rPr>
        <w:t>440,8</w:t>
      </w:r>
      <w:r w:rsidR="00937DEE" w:rsidRPr="00236E1A">
        <w:rPr>
          <w:sz w:val="28"/>
          <w:szCs w:val="28"/>
        </w:rPr>
        <w:t xml:space="preserve"> до </w:t>
      </w:r>
      <w:r>
        <w:rPr>
          <w:sz w:val="28"/>
          <w:szCs w:val="28"/>
        </w:rPr>
        <w:t>412,9</w:t>
      </w:r>
      <w:r w:rsidR="00937DEE" w:rsidRPr="00236E1A">
        <w:rPr>
          <w:sz w:val="28"/>
          <w:szCs w:val="28"/>
        </w:rPr>
        <w:t xml:space="preserve"> тыс. рублей)</w:t>
      </w:r>
      <w:r w:rsidR="00937DEE">
        <w:rPr>
          <w:sz w:val="28"/>
          <w:szCs w:val="28"/>
        </w:rPr>
        <w:t>;</w:t>
      </w:r>
      <w:r w:rsidR="00937DEE" w:rsidRPr="00236E1A">
        <w:rPr>
          <w:b/>
          <w:i/>
          <w:sz w:val="28"/>
          <w:szCs w:val="28"/>
        </w:rPr>
        <w:t xml:space="preserve"> </w:t>
      </w:r>
    </w:p>
    <w:p w:rsidR="00937DEE" w:rsidRDefault="00091AB8" w:rsidP="00937DE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14,9</w:t>
      </w:r>
      <w:r w:rsidR="00937DEE" w:rsidRPr="00236E1A">
        <w:rPr>
          <w:b/>
          <w:i/>
          <w:color w:val="000000"/>
          <w:sz w:val="28"/>
          <w:szCs w:val="28"/>
        </w:rPr>
        <w:t xml:space="preserve"> тыс. рублей</w:t>
      </w:r>
      <w:r w:rsidR="00937DEE">
        <w:rPr>
          <w:color w:val="000000"/>
          <w:sz w:val="28"/>
          <w:szCs w:val="28"/>
        </w:rPr>
        <w:t xml:space="preserve"> </w:t>
      </w:r>
      <w:r w:rsidR="00937DEE" w:rsidRPr="00CA5C97">
        <w:rPr>
          <w:color w:val="000000"/>
          <w:sz w:val="28"/>
          <w:szCs w:val="28"/>
        </w:rPr>
        <w:t>или</w:t>
      </w:r>
      <w:r w:rsidR="00937DEE" w:rsidRPr="0055379D">
        <w:rPr>
          <w:b/>
          <w:i/>
          <w:color w:val="000000"/>
          <w:sz w:val="28"/>
          <w:szCs w:val="28"/>
        </w:rPr>
        <w:t xml:space="preserve"> </w:t>
      </w:r>
      <w:r w:rsidR="00937DEE" w:rsidRPr="00F643CC">
        <w:rPr>
          <w:color w:val="000000"/>
          <w:sz w:val="28"/>
          <w:szCs w:val="28"/>
        </w:rPr>
        <w:t>на</w:t>
      </w:r>
      <w:r w:rsidR="00937DEE" w:rsidRPr="0055379D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1,3</w:t>
      </w:r>
      <w:r w:rsidR="00937DEE" w:rsidRPr="0055379D">
        <w:rPr>
          <w:b/>
          <w:i/>
          <w:color w:val="000000"/>
          <w:sz w:val="28"/>
          <w:szCs w:val="28"/>
        </w:rPr>
        <w:t xml:space="preserve"> %</w:t>
      </w:r>
      <w:r w:rsidR="00937DEE">
        <w:rPr>
          <w:color w:val="000000"/>
          <w:sz w:val="28"/>
          <w:szCs w:val="28"/>
        </w:rPr>
        <w:t xml:space="preserve"> </w:t>
      </w:r>
      <w:r w:rsidR="00937DEE" w:rsidRPr="00F643CC">
        <w:rPr>
          <w:b/>
          <w:i/>
          <w:color w:val="000000"/>
          <w:sz w:val="28"/>
          <w:szCs w:val="28"/>
        </w:rPr>
        <w:t>снизилась</w:t>
      </w:r>
      <w:r w:rsidR="00937DEE">
        <w:rPr>
          <w:color w:val="000000"/>
          <w:sz w:val="28"/>
          <w:szCs w:val="28"/>
        </w:rPr>
        <w:t xml:space="preserve"> стоимость нежилого здания, расположенного по адресу: </w:t>
      </w:r>
      <w:proofErr w:type="spellStart"/>
      <w:r w:rsidR="00937DEE">
        <w:rPr>
          <w:color w:val="000000"/>
          <w:sz w:val="28"/>
          <w:szCs w:val="28"/>
        </w:rPr>
        <w:t>пгт</w:t>
      </w:r>
      <w:proofErr w:type="spellEnd"/>
      <w:r w:rsidR="00937DEE">
        <w:rPr>
          <w:color w:val="000000"/>
          <w:sz w:val="28"/>
          <w:szCs w:val="28"/>
        </w:rPr>
        <w:t xml:space="preserve"> Кировский, ул. Советская, 55, площадью 198,1 кв. м (с 1</w:t>
      </w:r>
      <w:r w:rsidR="00FF3121">
        <w:rPr>
          <w:color w:val="000000"/>
          <w:sz w:val="28"/>
          <w:szCs w:val="28"/>
        </w:rPr>
        <w:t> 187,</w:t>
      </w:r>
      <w:proofErr w:type="gramStart"/>
      <w:r w:rsidR="00FF3121">
        <w:rPr>
          <w:color w:val="000000"/>
          <w:sz w:val="28"/>
          <w:szCs w:val="28"/>
        </w:rPr>
        <w:t>0</w:t>
      </w:r>
      <w:r w:rsidR="00937DEE">
        <w:rPr>
          <w:color w:val="000000"/>
          <w:sz w:val="28"/>
          <w:szCs w:val="28"/>
        </w:rPr>
        <w:t xml:space="preserve">  до</w:t>
      </w:r>
      <w:proofErr w:type="gramEnd"/>
      <w:r w:rsidR="00937DEE">
        <w:rPr>
          <w:color w:val="000000"/>
          <w:sz w:val="28"/>
          <w:szCs w:val="28"/>
        </w:rPr>
        <w:t xml:space="preserve"> 1</w:t>
      </w:r>
      <w:r w:rsidR="00FF3121">
        <w:rPr>
          <w:color w:val="000000"/>
          <w:sz w:val="28"/>
          <w:szCs w:val="28"/>
        </w:rPr>
        <w:t> 172,1</w:t>
      </w:r>
      <w:r w:rsidR="00937DEE">
        <w:rPr>
          <w:color w:val="000000"/>
          <w:sz w:val="28"/>
          <w:szCs w:val="28"/>
        </w:rPr>
        <w:t xml:space="preserve"> тыс. рублей)</w:t>
      </w:r>
      <w:r>
        <w:rPr>
          <w:color w:val="000000"/>
          <w:sz w:val="28"/>
          <w:szCs w:val="28"/>
        </w:rPr>
        <w:t xml:space="preserve">; в том числе </w:t>
      </w:r>
      <w:r w:rsidRPr="00091AB8">
        <w:rPr>
          <w:b/>
          <w:i/>
          <w:color w:val="000000"/>
          <w:sz w:val="28"/>
          <w:szCs w:val="28"/>
        </w:rPr>
        <w:t>снизилась</w:t>
      </w:r>
      <w:r>
        <w:rPr>
          <w:color w:val="000000"/>
          <w:sz w:val="28"/>
          <w:szCs w:val="28"/>
        </w:rPr>
        <w:t xml:space="preserve"> стоимость земельного участка на </w:t>
      </w:r>
      <w:r w:rsidRPr="00091AB8">
        <w:rPr>
          <w:b/>
          <w:i/>
          <w:color w:val="000000"/>
          <w:sz w:val="28"/>
          <w:szCs w:val="28"/>
        </w:rPr>
        <w:t>1,0 тыс. рублей</w:t>
      </w:r>
      <w:r>
        <w:rPr>
          <w:color w:val="000000"/>
          <w:sz w:val="28"/>
          <w:szCs w:val="28"/>
        </w:rPr>
        <w:t xml:space="preserve"> или на </w:t>
      </w:r>
      <w:r w:rsidRPr="00091AB8">
        <w:rPr>
          <w:b/>
          <w:i/>
          <w:color w:val="000000"/>
          <w:sz w:val="28"/>
          <w:szCs w:val="28"/>
        </w:rPr>
        <w:t>0,4 %</w:t>
      </w:r>
      <w:r>
        <w:rPr>
          <w:color w:val="000000"/>
          <w:sz w:val="28"/>
          <w:szCs w:val="28"/>
        </w:rPr>
        <w:t xml:space="preserve"> (с 228,0 до 227,0 тыс. рублей);</w:t>
      </w:r>
    </w:p>
    <w:p w:rsidR="00091AB8" w:rsidRDefault="00091AB8" w:rsidP="00F42657">
      <w:pPr>
        <w:spacing w:line="276" w:lineRule="auto"/>
        <w:ind w:firstLine="708"/>
        <w:jc w:val="both"/>
        <w:rPr>
          <w:rFonts w:eastAsia="SimSun"/>
          <w:bCs/>
          <w:sz w:val="28"/>
          <w:szCs w:val="28"/>
        </w:rPr>
      </w:pPr>
      <w:r w:rsidRPr="00091AB8">
        <w:rPr>
          <w:b/>
          <w:i/>
          <w:color w:val="000000"/>
          <w:sz w:val="28"/>
          <w:szCs w:val="28"/>
        </w:rPr>
        <w:t>67,3 тыс. рублей</w:t>
      </w:r>
      <w:r>
        <w:rPr>
          <w:color w:val="000000"/>
          <w:sz w:val="28"/>
          <w:szCs w:val="28"/>
        </w:rPr>
        <w:t xml:space="preserve"> или на </w:t>
      </w:r>
      <w:r w:rsidRPr="00091AB8">
        <w:rPr>
          <w:b/>
          <w:i/>
          <w:color w:val="000000"/>
          <w:sz w:val="28"/>
          <w:szCs w:val="28"/>
        </w:rPr>
        <w:t>50,9 %</w:t>
      </w:r>
      <w:r>
        <w:rPr>
          <w:color w:val="000000"/>
          <w:sz w:val="28"/>
          <w:szCs w:val="28"/>
        </w:rPr>
        <w:t xml:space="preserve"> </w:t>
      </w:r>
      <w:r w:rsidRPr="00F643CC">
        <w:rPr>
          <w:b/>
          <w:i/>
          <w:color w:val="000000"/>
          <w:sz w:val="28"/>
          <w:szCs w:val="28"/>
        </w:rPr>
        <w:t>снизилась</w:t>
      </w:r>
      <w:r>
        <w:rPr>
          <w:color w:val="000000"/>
          <w:sz w:val="28"/>
          <w:szCs w:val="28"/>
        </w:rPr>
        <w:t xml:space="preserve"> стоимость </w:t>
      </w:r>
      <w:r w:rsidRPr="00091AB8">
        <w:rPr>
          <w:rFonts w:eastAsia="SimSun"/>
          <w:bCs/>
          <w:sz w:val="28"/>
          <w:szCs w:val="28"/>
        </w:rPr>
        <w:t>автомашины УАЗ 31514</w:t>
      </w:r>
      <w:r>
        <w:rPr>
          <w:rFonts w:eastAsia="SimSun"/>
          <w:bCs/>
          <w:sz w:val="28"/>
          <w:szCs w:val="28"/>
        </w:rPr>
        <w:t xml:space="preserve"> (с</w:t>
      </w:r>
      <w:r w:rsidR="00F42657">
        <w:rPr>
          <w:rFonts w:eastAsia="SimSun"/>
          <w:bCs/>
          <w:sz w:val="28"/>
          <w:szCs w:val="28"/>
        </w:rPr>
        <w:t>о</w:t>
      </w:r>
      <w:r>
        <w:rPr>
          <w:rFonts w:eastAsia="SimSun"/>
          <w:bCs/>
          <w:sz w:val="28"/>
          <w:szCs w:val="28"/>
        </w:rPr>
        <w:t xml:space="preserve"> 132,3 до 65,0 тыс. рублей);</w:t>
      </w:r>
    </w:p>
    <w:p w:rsidR="00F42657" w:rsidRPr="00F42657" w:rsidRDefault="00F42657" w:rsidP="00F42657">
      <w:pPr>
        <w:spacing w:line="276" w:lineRule="auto"/>
        <w:ind w:firstLine="708"/>
        <w:jc w:val="both"/>
        <w:rPr>
          <w:rFonts w:eastAsia="SimSun"/>
          <w:bCs/>
          <w:sz w:val="28"/>
          <w:szCs w:val="28"/>
        </w:rPr>
      </w:pPr>
      <w:r w:rsidRPr="00F42657">
        <w:rPr>
          <w:rFonts w:eastAsia="SimSun"/>
          <w:b/>
          <w:bCs/>
          <w:i/>
          <w:sz w:val="28"/>
          <w:szCs w:val="28"/>
        </w:rPr>
        <w:lastRenderedPageBreak/>
        <w:t>146,9 тыс. рублей</w:t>
      </w:r>
      <w:r>
        <w:rPr>
          <w:rFonts w:eastAsia="SimSun"/>
          <w:bCs/>
          <w:sz w:val="28"/>
          <w:szCs w:val="28"/>
        </w:rPr>
        <w:t xml:space="preserve"> или на 48,9 % </w:t>
      </w:r>
      <w:r w:rsidRPr="00F643CC">
        <w:rPr>
          <w:b/>
          <w:i/>
          <w:color w:val="000000"/>
          <w:sz w:val="28"/>
          <w:szCs w:val="28"/>
        </w:rPr>
        <w:t>снизилась</w:t>
      </w:r>
      <w:r>
        <w:rPr>
          <w:color w:val="000000"/>
          <w:sz w:val="28"/>
          <w:szCs w:val="28"/>
        </w:rPr>
        <w:t xml:space="preserve"> стоимость </w:t>
      </w:r>
      <w:r w:rsidRPr="00F42657">
        <w:rPr>
          <w:color w:val="000000"/>
          <w:sz w:val="28"/>
          <w:szCs w:val="28"/>
        </w:rPr>
        <w:t>а</w:t>
      </w:r>
      <w:r w:rsidRPr="00F42657">
        <w:rPr>
          <w:rFonts w:eastAsia="SimSun"/>
          <w:bCs/>
          <w:sz w:val="28"/>
          <w:szCs w:val="28"/>
        </w:rPr>
        <w:t xml:space="preserve">втомашины </w:t>
      </w:r>
      <w:r w:rsidRPr="00F42657">
        <w:rPr>
          <w:rFonts w:eastAsia="SimSun"/>
          <w:bCs/>
          <w:sz w:val="28"/>
          <w:szCs w:val="28"/>
          <w:lang w:val="en-US"/>
        </w:rPr>
        <w:t>TOYOTA</w:t>
      </w:r>
      <w:r w:rsidRPr="00F42657">
        <w:rPr>
          <w:rFonts w:eastAsia="SimSun"/>
          <w:bCs/>
          <w:sz w:val="28"/>
          <w:szCs w:val="28"/>
        </w:rPr>
        <w:t xml:space="preserve"> </w:t>
      </w:r>
      <w:r w:rsidRPr="00F42657">
        <w:rPr>
          <w:rFonts w:eastAsia="SimSun"/>
          <w:bCs/>
          <w:sz w:val="28"/>
          <w:szCs w:val="28"/>
          <w:lang w:val="en-US"/>
        </w:rPr>
        <w:t>HIACE</w:t>
      </w:r>
      <w:r>
        <w:rPr>
          <w:rFonts w:eastAsia="SimSun"/>
          <w:bCs/>
          <w:sz w:val="28"/>
          <w:szCs w:val="28"/>
        </w:rPr>
        <w:t xml:space="preserve"> (с 300,2 до 153,3 тыс. рублей).</w:t>
      </w:r>
    </w:p>
    <w:p w:rsidR="00FF3121" w:rsidRPr="00FF3121" w:rsidRDefault="00FF3121" w:rsidP="00937DEE">
      <w:pPr>
        <w:spacing w:line="288" w:lineRule="auto"/>
        <w:ind w:firstLine="709"/>
        <w:jc w:val="both"/>
        <w:rPr>
          <w:color w:val="000000"/>
          <w:sz w:val="16"/>
          <w:szCs w:val="16"/>
        </w:rPr>
      </w:pPr>
    </w:p>
    <w:p w:rsidR="00937DEE" w:rsidRDefault="00937DEE" w:rsidP="00937DE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течение отчетного периода </w:t>
      </w:r>
      <w:r w:rsidRPr="00EB3E1A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объектов, предлагаемых к </w:t>
      </w:r>
      <w:proofErr w:type="gramStart"/>
      <w:r>
        <w:rPr>
          <w:sz w:val="28"/>
          <w:szCs w:val="28"/>
        </w:rPr>
        <w:t xml:space="preserve">продаже, </w:t>
      </w:r>
      <w:r w:rsidRPr="00EB3E1A">
        <w:rPr>
          <w:sz w:val="28"/>
          <w:szCs w:val="28"/>
        </w:rPr>
        <w:t xml:space="preserve"> увеличилось</w:t>
      </w:r>
      <w:proofErr w:type="gramEnd"/>
      <w:r w:rsidRPr="00EB3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4-х </w:t>
      </w:r>
      <w:r w:rsidRPr="00EB3E1A">
        <w:rPr>
          <w:sz w:val="28"/>
          <w:szCs w:val="28"/>
        </w:rPr>
        <w:t>до</w:t>
      </w:r>
      <w:r w:rsidRPr="00EB3E1A">
        <w:rPr>
          <w:b/>
          <w:i/>
          <w:sz w:val="28"/>
          <w:szCs w:val="28"/>
        </w:rPr>
        <w:t xml:space="preserve"> </w:t>
      </w:r>
      <w:r w:rsidR="00F42657">
        <w:rPr>
          <w:sz w:val="28"/>
          <w:szCs w:val="28"/>
        </w:rPr>
        <w:t>6</w:t>
      </w:r>
      <w:r w:rsidRPr="00620F9E">
        <w:rPr>
          <w:sz w:val="28"/>
          <w:szCs w:val="28"/>
        </w:rPr>
        <w:t>-</w:t>
      </w:r>
      <w:r w:rsidR="00F42657">
        <w:rPr>
          <w:sz w:val="28"/>
          <w:szCs w:val="28"/>
        </w:rPr>
        <w:t>ти</w:t>
      </w:r>
      <w:r w:rsidRPr="00620F9E">
        <w:rPr>
          <w:sz w:val="28"/>
          <w:szCs w:val="28"/>
        </w:rPr>
        <w:t xml:space="preserve"> объектов</w:t>
      </w:r>
      <w:r w:rsidR="00FF3121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937DEE" w:rsidRDefault="00937DEE" w:rsidP="00937DEE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 w:rsidRPr="008D54EC">
        <w:rPr>
          <w:rFonts w:eastAsia="SimSun"/>
          <w:bCs/>
          <w:sz w:val="28"/>
          <w:szCs w:val="28"/>
        </w:rPr>
        <w:t>административное здание</w:t>
      </w:r>
      <w:r>
        <w:rPr>
          <w:rFonts w:eastAsia="SimSun"/>
          <w:bCs/>
          <w:sz w:val="28"/>
          <w:szCs w:val="28"/>
        </w:rPr>
        <w:t xml:space="preserve">, расположенное по адресу: с. Большие Ключи, ул. Верхняя, 3, площадью 253,7 кв. </w:t>
      </w:r>
      <w:proofErr w:type="gramStart"/>
      <w:r>
        <w:rPr>
          <w:rFonts w:eastAsia="SimSun"/>
          <w:bCs/>
          <w:sz w:val="28"/>
          <w:szCs w:val="28"/>
        </w:rPr>
        <w:t>м,  стоимостью</w:t>
      </w:r>
      <w:proofErr w:type="gramEnd"/>
      <w:r>
        <w:rPr>
          <w:rFonts w:eastAsia="SimSun"/>
          <w:bCs/>
          <w:sz w:val="28"/>
          <w:szCs w:val="28"/>
        </w:rPr>
        <w:t xml:space="preserve"> </w:t>
      </w:r>
      <w:r w:rsidR="00F42657">
        <w:rPr>
          <w:rFonts w:eastAsia="SimSun"/>
          <w:b/>
          <w:bCs/>
          <w:i/>
          <w:sz w:val="28"/>
          <w:szCs w:val="28"/>
        </w:rPr>
        <w:t>1 253,0</w:t>
      </w:r>
      <w:r w:rsidRPr="00F42657">
        <w:rPr>
          <w:rFonts w:eastAsia="SimSun"/>
          <w:b/>
          <w:bCs/>
          <w:i/>
          <w:sz w:val="28"/>
          <w:szCs w:val="28"/>
        </w:rPr>
        <w:t xml:space="preserve"> тыс. рублей</w:t>
      </w:r>
      <w:r w:rsidR="00F42657">
        <w:rPr>
          <w:rFonts w:eastAsia="SimSun"/>
          <w:bCs/>
          <w:sz w:val="28"/>
          <w:szCs w:val="28"/>
        </w:rPr>
        <w:t xml:space="preserve">, </w:t>
      </w:r>
      <w:r w:rsidR="00455E80">
        <w:rPr>
          <w:rFonts w:eastAsia="SimSun"/>
          <w:bCs/>
          <w:sz w:val="28"/>
          <w:szCs w:val="28"/>
        </w:rPr>
        <w:t xml:space="preserve">а также </w:t>
      </w:r>
      <w:r w:rsidR="00F42657">
        <w:rPr>
          <w:rFonts w:eastAsia="SimSun"/>
          <w:bCs/>
          <w:sz w:val="28"/>
          <w:szCs w:val="28"/>
        </w:rPr>
        <w:t xml:space="preserve"> земельный участок</w:t>
      </w:r>
      <w:r w:rsidR="00455E80">
        <w:rPr>
          <w:rFonts w:eastAsia="SimSun"/>
          <w:bCs/>
          <w:sz w:val="28"/>
          <w:szCs w:val="28"/>
        </w:rPr>
        <w:t>, расположенный под данным зданием площадью 3 996 кв.</w:t>
      </w:r>
      <w:r w:rsidR="00553D06">
        <w:rPr>
          <w:rFonts w:eastAsia="SimSun"/>
          <w:bCs/>
          <w:sz w:val="28"/>
          <w:szCs w:val="28"/>
        </w:rPr>
        <w:t xml:space="preserve"> </w:t>
      </w:r>
      <w:r w:rsidR="00455E80">
        <w:rPr>
          <w:rFonts w:eastAsia="SimSun"/>
          <w:bCs/>
          <w:sz w:val="28"/>
          <w:szCs w:val="28"/>
        </w:rPr>
        <w:t>м.,</w:t>
      </w:r>
      <w:r w:rsidR="00F42657">
        <w:rPr>
          <w:rFonts w:eastAsia="SimSun"/>
          <w:bCs/>
          <w:sz w:val="28"/>
          <w:szCs w:val="28"/>
        </w:rPr>
        <w:t xml:space="preserve"> стоимостью </w:t>
      </w:r>
      <w:r w:rsidR="00F42657">
        <w:rPr>
          <w:rFonts w:eastAsia="SimSun"/>
          <w:b/>
          <w:bCs/>
          <w:i/>
          <w:sz w:val="28"/>
          <w:szCs w:val="28"/>
        </w:rPr>
        <w:t>233,6 тыс. рублей.</w:t>
      </w:r>
    </w:p>
    <w:p w:rsidR="00455E80" w:rsidRDefault="00F42657" w:rsidP="00455E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года н</w:t>
      </w:r>
      <w:r w:rsidRPr="00F76992">
        <w:rPr>
          <w:sz w:val="28"/>
          <w:szCs w:val="28"/>
        </w:rPr>
        <w:t>а основании проведенной оценки стоимость</w:t>
      </w:r>
      <w:r>
        <w:rPr>
          <w:sz w:val="28"/>
          <w:szCs w:val="28"/>
        </w:rPr>
        <w:t xml:space="preserve"> </w:t>
      </w:r>
      <w:r w:rsidR="00455E80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 xml:space="preserve">объекта </w:t>
      </w:r>
      <w:r w:rsidRPr="00F42657">
        <w:rPr>
          <w:b/>
          <w:i/>
          <w:sz w:val="28"/>
          <w:szCs w:val="28"/>
        </w:rPr>
        <w:t>снизилась</w:t>
      </w:r>
      <w:r>
        <w:rPr>
          <w:sz w:val="28"/>
          <w:szCs w:val="28"/>
        </w:rPr>
        <w:t xml:space="preserve"> на </w:t>
      </w:r>
      <w:r w:rsidR="00136C9A" w:rsidRPr="000634D9">
        <w:rPr>
          <w:b/>
          <w:i/>
          <w:sz w:val="28"/>
          <w:szCs w:val="28"/>
        </w:rPr>
        <w:t>111,4 тыс. рублей</w:t>
      </w:r>
      <w:r w:rsidR="00136C9A">
        <w:rPr>
          <w:sz w:val="28"/>
          <w:szCs w:val="28"/>
        </w:rPr>
        <w:t xml:space="preserve"> или на </w:t>
      </w:r>
      <w:r w:rsidR="000634D9" w:rsidRPr="000634D9">
        <w:rPr>
          <w:b/>
          <w:i/>
          <w:sz w:val="28"/>
          <w:szCs w:val="28"/>
        </w:rPr>
        <w:t>8</w:t>
      </w:r>
      <w:r w:rsidR="00136C9A" w:rsidRPr="000634D9">
        <w:rPr>
          <w:b/>
          <w:i/>
          <w:sz w:val="28"/>
          <w:szCs w:val="28"/>
        </w:rPr>
        <w:t>,9 %</w:t>
      </w:r>
      <w:r w:rsidR="000634D9">
        <w:rPr>
          <w:sz w:val="28"/>
          <w:szCs w:val="28"/>
        </w:rPr>
        <w:t xml:space="preserve">, земельного участка на </w:t>
      </w:r>
      <w:r w:rsidR="000634D9" w:rsidRPr="000634D9">
        <w:rPr>
          <w:b/>
          <w:i/>
          <w:sz w:val="28"/>
          <w:szCs w:val="28"/>
        </w:rPr>
        <w:t>2</w:t>
      </w:r>
      <w:r w:rsidR="00FF3121">
        <w:rPr>
          <w:b/>
          <w:i/>
          <w:sz w:val="28"/>
          <w:szCs w:val="28"/>
        </w:rPr>
        <w:t>,2</w:t>
      </w:r>
      <w:r w:rsidR="000634D9" w:rsidRPr="000634D9">
        <w:rPr>
          <w:b/>
          <w:i/>
          <w:sz w:val="28"/>
          <w:szCs w:val="28"/>
        </w:rPr>
        <w:t xml:space="preserve"> тыс. рублей</w:t>
      </w:r>
      <w:r w:rsidR="000634D9">
        <w:rPr>
          <w:sz w:val="28"/>
          <w:szCs w:val="28"/>
        </w:rPr>
        <w:t xml:space="preserve"> или на </w:t>
      </w:r>
      <w:r w:rsidR="000634D9" w:rsidRPr="000634D9">
        <w:rPr>
          <w:b/>
          <w:i/>
          <w:sz w:val="28"/>
          <w:szCs w:val="28"/>
        </w:rPr>
        <w:t xml:space="preserve">0,9 </w:t>
      </w:r>
      <w:proofErr w:type="gramStart"/>
      <w:r w:rsidR="000634D9" w:rsidRPr="000634D9">
        <w:rPr>
          <w:b/>
          <w:i/>
          <w:sz w:val="28"/>
          <w:szCs w:val="28"/>
        </w:rPr>
        <w:t>%</w:t>
      </w:r>
      <w:r w:rsidR="000634D9">
        <w:rPr>
          <w:sz w:val="28"/>
          <w:szCs w:val="28"/>
        </w:rPr>
        <w:t>,  что</w:t>
      </w:r>
      <w:proofErr w:type="gramEnd"/>
      <w:r w:rsidR="000634D9">
        <w:rPr>
          <w:sz w:val="28"/>
          <w:szCs w:val="28"/>
        </w:rPr>
        <w:t xml:space="preserve"> составило  соответственно </w:t>
      </w:r>
      <w:r w:rsidR="000634D9" w:rsidRPr="000634D9">
        <w:rPr>
          <w:b/>
          <w:i/>
          <w:sz w:val="28"/>
          <w:szCs w:val="28"/>
        </w:rPr>
        <w:t>1 141,6 тыс. рублей</w:t>
      </w:r>
      <w:r w:rsidR="000634D9">
        <w:rPr>
          <w:b/>
          <w:i/>
          <w:sz w:val="28"/>
          <w:szCs w:val="28"/>
        </w:rPr>
        <w:t xml:space="preserve"> и 231,4 тыс. р</w:t>
      </w:r>
      <w:r w:rsidR="00455E80">
        <w:rPr>
          <w:b/>
          <w:i/>
          <w:sz w:val="28"/>
          <w:szCs w:val="28"/>
        </w:rPr>
        <w:t>ублей</w:t>
      </w:r>
      <w:r w:rsidR="00455E80">
        <w:rPr>
          <w:sz w:val="28"/>
          <w:szCs w:val="28"/>
        </w:rPr>
        <w:t>;</w:t>
      </w:r>
    </w:p>
    <w:p w:rsidR="00455E80" w:rsidRDefault="00455E80" w:rsidP="00455E8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72E4">
        <w:rPr>
          <w:sz w:val="28"/>
          <w:szCs w:val="28"/>
        </w:rPr>
        <w:t>н</w:t>
      </w:r>
      <w:r>
        <w:rPr>
          <w:rFonts w:eastAsia="SimSun"/>
          <w:bCs/>
          <w:sz w:val="28"/>
          <w:szCs w:val="28"/>
          <w:lang w:eastAsia="en-US"/>
        </w:rPr>
        <w:t xml:space="preserve">ежилое здание, расположенное по </w:t>
      </w:r>
      <w:r>
        <w:rPr>
          <w:sz w:val="28"/>
          <w:szCs w:val="28"/>
        </w:rPr>
        <w:t xml:space="preserve">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Дорожников, д. 8 Б, </w:t>
      </w:r>
      <w:r w:rsidRPr="000872E4">
        <w:rPr>
          <w:rFonts w:eastAsia="SimSun"/>
          <w:bCs/>
          <w:sz w:val="28"/>
          <w:szCs w:val="28"/>
          <w:lang w:eastAsia="en-US"/>
        </w:rPr>
        <w:t>площадью 358,3 кв.</w:t>
      </w:r>
      <w:r>
        <w:rPr>
          <w:rFonts w:eastAsia="SimSun"/>
          <w:bCs/>
          <w:sz w:val="28"/>
          <w:szCs w:val="28"/>
          <w:lang w:eastAsia="en-US"/>
        </w:rPr>
        <w:t xml:space="preserve"> </w:t>
      </w:r>
      <w:proofErr w:type="gramStart"/>
      <w:r w:rsidRPr="000872E4">
        <w:rPr>
          <w:rFonts w:eastAsia="SimSun"/>
          <w:bCs/>
          <w:sz w:val="28"/>
          <w:szCs w:val="28"/>
          <w:lang w:eastAsia="en-US"/>
        </w:rPr>
        <w:t>м</w:t>
      </w:r>
      <w:r>
        <w:rPr>
          <w:rFonts w:eastAsia="SimSun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стоимостью</w:t>
      </w:r>
      <w:proofErr w:type="gramEnd"/>
      <w:r>
        <w:rPr>
          <w:color w:val="000000"/>
          <w:sz w:val="28"/>
          <w:szCs w:val="28"/>
        </w:rPr>
        <w:t xml:space="preserve"> </w:t>
      </w:r>
      <w:r w:rsidRPr="000872E4">
        <w:rPr>
          <w:b/>
          <w:i/>
          <w:color w:val="000000"/>
          <w:sz w:val="28"/>
          <w:szCs w:val="28"/>
        </w:rPr>
        <w:t>256,0 тыс. рублей</w:t>
      </w:r>
      <w:r>
        <w:rPr>
          <w:color w:val="000000"/>
          <w:sz w:val="28"/>
          <w:szCs w:val="28"/>
        </w:rPr>
        <w:t xml:space="preserve">, а также  земельный участок, расположенный под данным зданием, стоимостью </w:t>
      </w:r>
      <w:r w:rsidRPr="000872E4">
        <w:rPr>
          <w:b/>
          <w:i/>
          <w:color w:val="000000"/>
          <w:sz w:val="28"/>
          <w:szCs w:val="28"/>
        </w:rPr>
        <w:t>389,2 тыс. рублей</w:t>
      </w:r>
      <w:r>
        <w:rPr>
          <w:color w:val="000000"/>
          <w:sz w:val="28"/>
          <w:szCs w:val="28"/>
        </w:rPr>
        <w:t>.</w:t>
      </w:r>
    </w:p>
    <w:p w:rsidR="00937DEE" w:rsidRPr="00ED0E93" w:rsidRDefault="000634D9" w:rsidP="00DD6CC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937DEE">
        <w:rPr>
          <w:sz w:val="28"/>
          <w:szCs w:val="28"/>
        </w:rPr>
        <w:tab/>
      </w:r>
    </w:p>
    <w:p w:rsidR="00937DEE" w:rsidRDefault="00937DEE" w:rsidP="00937DE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уточненная Программа приватизации на 202</w:t>
      </w:r>
      <w:r w:rsidR="00455E8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состояла из </w:t>
      </w:r>
      <w:r w:rsidR="00455E80">
        <w:rPr>
          <w:sz w:val="28"/>
          <w:szCs w:val="28"/>
        </w:rPr>
        <w:t>6</w:t>
      </w:r>
      <w:r w:rsidRPr="00620F9E">
        <w:rPr>
          <w:sz w:val="28"/>
          <w:szCs w:val="28"/>
        </w:rPr>
        <w:t>-</w:t>
      </w:r>
      <w:r w:rsidR="00455E80">
        <w:rPr>
          <w:sz w:val="28"/>
          <w:szCs w:val="28"/>
        </w:rPr>
        <w:t>ти</w:t>
      </w:r>
      <w:r w:rsidRPr="00620F9E">
        <w:rPr>
          <w:sz w:val="28"/>
          <w:szCs w:val="28"/>
        </w:rPr>
        <w:t xml:space="preserve"> объектов</w:t>
      </w:r>
      <w:r w:rsidR="00FF3121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на общую прогнозируемую сумму продажи в размере </w:t>
      </w:r>
      <w:r w:rsidR="00455E80">
        <w:rPr>
          <w:b/>
          <w:i/>
          <w:sz w:val="28"/>
          <w:szCs w:val="28"/>
        </w:rPr>
        <w:t>4 048,6</w:t>
      </w:r>
      <w:r>
        <w:rPr>
          <w:b/>
          <w:i/>
          <w:sz w:val="28"/>
          <w:szCs w:val="28"/>
        </w:rPr>
        <w:t xml:space="preserve"> тыс. </w:t>
      </w:r>
      <w:proofErr w:type="gramStart"/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 таблица</w:t>
      </w:r>
      <w:proofErr w:type="gramEnd"/>
      <w:r>
        <w:rPr>
          <w:sz w:val="28"/>
          <w:szCs w:val="28"/>
        </w:rPr>
        <w:t xml:space="preserve"> 2.</w:t>
      </w:r>
    </w:p>
    <w:p w:rsidR="00937DEE" w:rsidRPr="007627EF" w:rsidRDefault="00937DEE" w:rsidP="00937DEE">
      <w:pPr>
        <w:jc w:val="both"/>
        <w:rPr>
          <w:sz w:val="16"/>
          <w:szCs w:val="16"/>
        </w:rPr>
      </w:pPr>
    </w:p>
    <w:p w:rsidR="00937DEE" w:rsidRDefault="00937DEE" w:rsidP="00937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AD2AF1">
        <w:rPr>
          <w:sz w:val="28"/>
          <w:szCs w:val="28"/>
        </w:rPr>
        <w:t xml:space="preserve">2             </w:t>
      </w:r>
      <w:r>
        <w:rPr>
          <w:sz w:val="28"/>
          <w:szCs w:val="28"/>
        </w:rPr>
        <w:t xml:space="preserve">                             </w:t>
      </w:r>
      <w:r w:rsidRPr="00AD2AF1">
        <w:rPr>
          <w:sz w:val="28"/>
          <w:szCs w:val="28"/>
        </w:rPr>
        <w:t xml:space="preserve">                                                      тыс. рублей</w:t>
      </w:r>
    </w:p>
    <w:p w:rsidR="00937DEE" w:rsidRPr="00581E42" w:rsidRDefault="00937DEE" w:rsidP="00937DEE">
      <w:pPr>
        <w:tabs>
          <w:tab w:val="left" w:pos="851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581E42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</w:t>
      </w:r>
      <w:r w:rsidRPr="00581E42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268"/>
        <w:gridCol w:w="2268"/>
        <w:gridCol w:w="1985"/>
      </w:tblGrid>
      <w:tr w:rsidR="00937DEE" w:rsidRPr="00581E42" w:rsidTr="003A57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№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Наименование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Краткая характеристика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Место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Прогнозируемая сумма продажи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 xml:space="preserve"> (без НДС)</w:t>
            </w:r>
          </w:p>
        </w:tc>
      </w:tr>
      <w:tr w:rsidR="00937DEE" w:rsidRPr="009D0CA3" w:rsidTr="003A57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Нежилые помещения площадью 99,1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>. Кировский пер. Спортивный,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455E80" w:rsidP="003A57AB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412,9</w:t>
            </w:r>
          </w:p>
        </w:tc>
      </w:tr>
      <w:tr w:rsidR="00937DEE" w:rsidRPr="009D0CA3" w:rsidTr="003A57A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Pr="007627EF">
              <w:rPr>
                <w:rFonts w:eastAsia="SimSun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Нежилое здание площадью 198,1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121" w:rsidRDefault="00FF3121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 xml:space="preserve">. Кировский 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Советская, д.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455E80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1 172,1</w:t>
            </w:r>
          </w:p>
        </w:tc>
      </w:tr>
      <w:tr w:rsidR="00937DEE" w:rsidRPr="009D0CA3" w:rsidTr="003A57A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Земельный участок</w:t>
            </w:r>
          </w:p>
          <w:p w:rsidR="00FF3121" w:rsidRPr="00FF3121" w:rsidRDefault="00FF3121" w:rsidP="003A57AB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площадью 528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22</w:t>
            </w:r>
            <w:r w:rsidR="00455E80">
              <w:rPr>
                <w:rFonts w:eastAsia="SimSun"/>
                <w:bCs/>
                <w:sz w:val="22"/>
                <w:szCs w:val="22"/>
              </w:rPr>
              <w:t>7</w:t>
            </w:r>
            <w:r w:rsidRPr="007627EF">
              <w:rPr>
                <w:rFonts w:eastAsia="SimSun"/>
                <w:bCs/>
                <w:sz w:val="22"/>
                <w:szCs w:val="22"/>
              </w:rPr>
              <w:t>,0</w:t>
            </w:r>
          </w:p>
        </w:tc>
      </w:tr>
      <w:tr w:rsidR="00937DEE" w:rsidRPr="009D0CA3" w:rsidTr="003A57AB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 w:rsidRPr="007627EF">
              <w:rPr>
                <w:rFonts w:eastAsia="SimSun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Нежилое здание площадью 253,7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21" w:rsidRDefault="00FF3121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с. Большие Ключи 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ул. </w:t>
            </w:r>
            <w:proofErr w:type="gramStart"/>
            <w:r w:rsidRPr="007627EF">
              <w:rPr>
                <w:rFonts w:eastAsia="SimSun"/>
                <w:bCs/>
                <w:sz w:val="22"/>
                <w:szCs w:val="22"/>
              </w:rPr>
              <w:t>Верхняя,  д.</w:t>
            </w:r>
            <w:proofErr w:type="gramEnd"/>
            <w:r w:rsidRPr="007627EF">
              <w:rPr>
                <w:rFonts w:eastAsia="SimSun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455E80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1 141,6</w:t>
            </w:r>
          </w:p>
        </w:tc>
      </w:tr>
      <w:tr w:rsidR="00937DEE" w:rsidRPr="009D0CA3" w:rsidTr="003A57AB">
        <w:trPr>
          <w:trHeight w:val="3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Земельный участок</w:t>
            </w:r>
          </w:p>
          <w:p w:rsidR="00FF3121" w:rsidRPr="00FF3121" w:rsidRDefault="00FF3121" w:rsidP="003A57AB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площадью 3 616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455E80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231,4</w:t>
            </w:r>
          </w:p>
        </w:tc>
      </w:tr>
      <w:tr w:rsidR="00937DEE" w:rsidRPr="009D0CA3" w:rsidTr="003A57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Автомашина</w:t>
            </w: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t xml:space="preserve"> TOYOTA HIACE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Микроавтобус, 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1996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>. Кировский,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Дорожников,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455E80" w:rsidP="003A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153,3</w:t>
            </w:r>
          </w:p>
        </w:tc>
      </w:tr>
      <w:tr w:rsidR="00937DEE" w:rsidRPr="009D0CA3" w:rsidTr="003A57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Автомашина</w:t>
            </w:r>
          </w:p>
          <w:p w:rsidR="00937DEE" w:rsidRPr="007627EF" w:rsidRDefault="00937DEE" w:rsidP="003A57AB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УАЗ 2206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грузопассажирский 1998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>. Кировский,</w:t>
            </w:r>
          </w:p>
          <w:p w:rsidR="00937DEE" w:rsidRPr="007627EF" w:rsidRDefault="00937DEE" w:rsidP="003A57AB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Дорожников,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E" w:rsidRPr="007627EF" w:rsidRDefault="00455E80" w:rsidP="003A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455E80" w:rsidRPr="009D0CA3" w:rsidTr="0062618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80" w:rsidRPr="00455E80" w:rsidRDefault="00455E80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Pr="007627EF" w:rsidRDefault="00455E80" w:rsidP="00455E80">
            <w:pPr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Pr="007627EF" w:rsidRDefault="00455E80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Нежилое здание площадью </w:t>
            </w:r>
            <w:r>
              <w:rPr>
                <w:rFonts w:eastAsia="SimSun"/>
                <w:bCs/>
                <w:sz w:val="22"/>
                <w:szCs w:val="22"/>
              </w:rPr>
              <w:t>358,3</w:t>
            </w:r>
            <w:r w:rsidRPr="007627EF">
              <w:rPr>
                <w:rFonts w:eastAsia="SimSun"/>
                <w:bCs/>
                <w:sz w:val="22"/>
                <w:szCs w:val="22"/>
              </w:rPr>
              <w:t xml:space="preserve">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21" w:rsidRDefault="00FF3121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455E80" w:rsidRPr="007627EF" w:rsidRDefault="00455E80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 xml:space="preserve">. Кировский </w:t>
            </w:r>
          </w:p>
          <w:p w:rsidR="00455E80" w:rsidRPr="007627EF" w:rsidRDefault="00455E80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ул. </w:t>
            </w:r>
            <w:r>
              <w:rPr>
                <w:rFonts w:eastAsia="SimSun"/>
                <w:bCs/>
                <w:sz w:val="22"/>
                <w:szCs w:val="22"/>
              </w:rPr>
              <w:t xml:space="preserve">Дорожников, 8Б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Pr="007627EF" w:rsidRDefault="00455E80" w:rsidP="00455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</w:tr>
      <w:tr w:rsidR="00455E80" w:rsidRPr="009D0CA3" w:rsidTr="00626182">
        <w:trPr>
          <w:trHeight w:val="2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Pr="007627EF" w:rsidRDefault="00455E80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Default="00455E80" w:rsidP="00455E80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Земельный участок</w:t>
            </w:r>
          </w:p>
          <w:p w:rsidR="00FF3121" w:rsidRPr="00FF3121" w:rsidRDefault="00FF3121" w:rsidP="00455E80">
            <w:pPr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Pr="007627EF" w:rsidRDefault="00455E80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площадью 3</w:t>
            </w:r>
            <w:r>
              <w:rPr>
                <w:rFonts w:eastAsia="SimSun"/>
                <w:bCs/>
                <w:sz w:val="22"/>
                <w:szCs w:val="22"/>
              </w:rPr>
              <w:t xml:space="preserve"> 996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Pr="007627EF" w:rsidRDefault="00455E80" w:rsidP="00455E80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Pr="00455E80" w:rsidRDefault="00455E80" w:rsidP="00455E80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389,2</w:t>
            </w:r>
          </w:p>
        </w:tc>
      </w:tr>
      <w:tr w:rsidR="00455E80" w:rsidRPr="009D0CA3" w:rsidTr="003A57A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65" w:rsidRDefault="003B6B65" w:rsidP="00455E80">
            <w:pPr>
              <w:jc w:val="right"/>
              <w:rPr>
                <w:rFonts w:eastAsia="SimSun"/>
                <w:b/>
                <w:bCs/>
                <w:sz w:val="22"/>
                <w:szCs w:val="22"/>
              </w:rPr>
            </w:pPr>
          </w:p>
          <w:p w:rsidR="00455E80" w:rsidRPr="007627EF" w:rsidRDefault="00455E80" w:rsidP="00455E80">
            <w:pPr>
              <w:jc w:val="right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0" w:rsidRDefault="00455E80" w:rsidP="00455E80">
            <w:pPr>
              <w:jc w:val="center"/>
              <w:rPr>
                <w:b/>
                <w:sz w:val="22"/>
                <w:szCs w:val="22"/>
              </w:rPr>
            </w:pPr>
          </w:p>
          <w:p w:rsidR="003B6B65" w:rsidRPr="007627EF" w:rsidRDefault="003B6B65" w:rsidP="00455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4 048,6</w:t>
            </w:r>
          </w:p>
        </w:tc>
      </w:tr>
    </w:tbl>
    <w:p w:rsidR="00937DEE" w:rsidRPr="007627EF" w:rsidRDefault="00937DEE" w:rsidP="00937DEE">
      <w:pPr>
        <w:spacing w:line="288" w:lineRule="auto"/>
        <w:ind w:firstLine="708"/>
        <w:jc w:val="both"/>
        <w:rPr>
          <w:sz w:val="16"/>
          <w:szCs w:val="16"/>
        </w:rPr>
      </w:pPr>
    </w:p>
    <w:p w:rsidR="00937DEE" w:rsidRDefault="00DD6CC3" w:rsidP="00937D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37DEE">
        <w:rPr>
          <w:sz w:val="28"/>
          <w:szCs w:val="28"/>
        </w:rPr>
        <w:t>. В течение 202</w:t>
      </w:r>
      <w:r w:rsidR="00455E80">
        <w:rPr>
          <w:sz w:val="28"/>
          <w:szCs w:val="28"/>
        </w:rPr>
        <w:t>3</w:t>
      </w:r>
      <w:r w:rsidR="00937DEE">
        <w:rPr>
          <w:sz w:val="28"/>
          <w:szCs w:val="28"/>
        </w:rPr>
        <w:t xml:space="preserve"> года администрацией Кировского муниципального района </w:t>
      </w:r>
      <w:r w:rsidR="003B6B65">
        <w:rPr>
          <w:b/>
          <w:i/>
          <w:sz w:val="28"/>
          <w:szCs w:val="28"/>
        </w:rPr>
        <w:t>7</w:t>
      </w:r>
      <w:r w:rsidR="00937DEE" w:rsidRPr="003F5F56">
        <w:rPr>
          <w:b/>
          <w:i/>
          <w:sz w:val="28"/>
          <w:szCs w:val="28"/>
        </w:rPr>
        <w:t xml:space="preserve"> раз</w:t>
      </w:r>
      <w:r w:rsidR="00937DEE" w:rsidRPr="00D93B38">
        <w:rPr>
          <w:sz w:val="28"/>
          <w:szCs w:val="28"/>
        </w:rPr>
        <w:t xml:space="preserve"> объявлялись</w:t>
      </w:r>
      <w:r w:rsidR="00937DEE">
        <w:rPr>
          <w:sz w:val="28"/>
          <w:szCs w:val="28"/>
        </w:rPr>
        <w:t xml:space="preserve"> торги в форме открытого аукциона.</w:t>
      </w:r>
    </w:p>
    <w:p w:rsidR="00C02D10" w:rsidRPr="00C02D10" w:rsidRDefault="00C02D10" w:rsidP="00937DEE">
      <w:pPr>
        <w:spacing w:line="276" w:lineRule="auto"/>
        <w:ind w:firstLine="709"/>
        <w:jc w:val="both"/>
        <w:rPr>
          <w:sz w:val="16"/>
          <w:szCs w:val="16"/>
        </w:rPr>
      </w:pPr>
    </w:p>
    <w:p w:rsidR="00937DEE" w:rsidRDefault="00937DEE" w:rsidP="00937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торгов на электронных аукционах </w:t>
      </w:r>
      <w:r w:rsidR="00B82A3E">
        <w:rPr>
          <w:sz w:val="28"/>
          <w:szCs w:val="28"/>
        </w:rPr>
        <w:t xml:space="preserve">индивидуальным предпринимателям </w:t>
      </w:r>
      <w:r w:rsidRPr="00D42BBF">
        <w:rPr>
          <w:b/>
          <w:i/>
          <w:sz w:val="28"/>
          <w:szCs w:val="28"/>
        </w:rPr>
        <w:t>реализовано 2</w:t>
      </w:r>
      <w:r>
        <w:rPr>
          <w:sz w:val="28"/>
          <w:szCs w:val="28"/>
        </w:rPr>
        <w:t xml:space="preserve"> объекта</w:t>
      </w:r>
      <w:r w:rsidR="00C02D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3121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937DEE" w:rsidRDefault="00937DEE" w:rsidP="00937DE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автомашина  </w:t>
      </w:r>
      <w:r w:rsidR="003B6B65" w:rsidRPr="003B6B65">
        <w:rPr>
          <w:rFonts w:eastAsia="SimSun"/>
          <w:bCs/>
          <w:sz w:val="28"/>
          <w:szCs w:val="28"/>
          <w:lang w:val="en-US"/>
        </w:rPr>
        <w:t>TOYOTA</w:t>
      </w:r>
      <w:proofErr w:type="gramEnd"/>
      <w:r w:rsidR="003B6B65" w:rsidRPr="003B6B65">
        <w:rPr>
          <w:rFonts w:eastAsia="SimSun"/>
          <w:bCs/>
          <w:sz w:val="28"/>
          <w:szCs w:val="28"/>
        </w:rPr>
        <w:t xml:space="preserve"> </w:t>
      </w:r>
      <w:r w:rsidR="003B6B65" w:rsidRPr="003B6B65">
        <w:rPr>
          <w:rFonts w:eastAsia="SimSun"/>
          <w:bCs/>
          <w:sz w:val="28"/>
          <w:szCs w:val="28"/>
          <w:lang w:val="en-US"/>
        </w:rPr>
        <w:t>HIACE</w:t>
      </w:r>
      <w:r>
        <w:rPr>
          <w:sz w:val="28"/>
          <w:szCs w:val="28"/>
        </w:rPr>
        <w:t xml:space="preserve"> по цене </w:t>
      </w:r>
      <w:r w:rsidR="003B6B65">
        <w:rPr>
          <w:b/>
          <w:i/>
          <w:sz w:val="28"/>
          <w:szCs w:val="28"/>
        </w:rPr>
        <w:t>276,0</w:t>
      </w:r>
      <w:r w:rsidRPr="00D42BB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(без учета НДС), </w:t>
      </w:r>
      <w:r w:rsidRPr="00E904A2">
        <w:rPr>
          <w:b/>
          <w:i/>
          <w:sz w:val="28"/>
          <w:szCs w:val="28"/>
        </w:rPr>
        <w:t>увеличение</w:t>
      </w:r>
      <w:r>
        <w:rPr>
          <w:sz w:val="28"/>
          <w:szCs w:val="28"/>
        </w:rPr>
        <w:t xml:space="preserve"> стоимости составило </w:t>
      </w:r>
      <w:r w:rsidR="003B6B65">
        <w:rPr>
          <w:b/>
          <w:i/>
          <w:sz w:val="28"/>
          <w:szCs w:val="28"/>
        </w:rPr>
        <w:t>122,7</w:t>
      </w:r>
      <w:r w:rsidRPr="00E904A2">
        <w:rPr>
          <w:b/>
          <w:i/>
          <w:sz w:val="28"/>
          <w:szCs w:val="28"/>
        </w:rPr>
        <w:t xml:space="preserve"> тыс. рублей или </w:t>
      </w:r>
      <w:r w:rsidR="003B6B65">
        <w:rPr>
          <w:b/>
          <w:i/>
          <w:sz w:val="28"/>
          <w:szCs w:val="28"/>
        </w:rPr>
        <w:t>80,0</w:t>
      </w:r>
      <w:r w:rsidRPr="00E904A2">
        <w:rPr>
          <w:b/>
          <w:i/>
          <w:sz w:val="28"/>
          <w:szCs w:val="28"/>
        </w:rPr>
        <w:t xml:space="preserve"> %</w:t>
      </w:r>
      <w:r w:rsidR="00FF3121">
        <w:rPr>
          <w:b/>
          <w:i/>
          <w:sz w:val="28"/>
          <w:szCs w:val="28"/>
        </w:rPr>
        <w:t xml:space="preserve"> </w:t>
      </w:r>
      <w:r w:rsidR="00FF3121" w:rsidRPr="00FF3121">
        <w:rPr>
          <w:sz w:val="28"/>
          <w:szCs w:val="28"/>
        </w:rPr>
        <w:t>(</w:t>
      </w:r>
      <w:r w:rsidR="00FF3121">
        <w:rPr>
          <w:sz w:val="28"/>
          <w:szCs w:val="28"/>
        </w:rPr>
        <w:t xml:space="preserve">начальная </w:t>
      </w:r>
      <w:r w:rsidR="00FF3121" w:rsidRPr="00FF3121">
        <w:rPr>
          <w:sz w:val="28"/>
          <w:szCs w:val="28"/>
        </w:rPr>
        <w:t>цена</w:t>
      </w:r>
      <w:r w:rsidR="00FF3121">
        <w:rPr>
          <w:sz w:val="28"/>
          <w:szCs w:val="28"/>
        </w:rPr>
        <w:t xml:space="preserve"> составляла 153,3 тыс. рублей)</w:t>
      </w:r>
      <w:r>
        <w:rPr>
          <w:sz w:val="28"/>
          <w:szCs w:val="28"/>
        </w:rPr>
        <w:t>;</w:t>
      </w:r>
    </w:p>
    <w:p w:rsidR="003B6B65" w:rsidRDefault="003B6B65" w:rsidP="003B6B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72E4">
        <w:rPr>
          <w:sz w:val="28"/>
          <w:szCs w:val="28"/>
        </w:rPr>
        <w:t>н</w:t>
      </w:r>
      <w:r>
        <w:rPr>
          <w:rFonts w:eastAsia="SimSun"/>
          <w:bCs/>
          <w:sz w:val="28"/>
          <w:szCs w:val="28"/>
          <w:lang w:eastAsia="en-US"/>
        </w:rPr>
        <w:t xml:space="preserve">ежилое здание, расположенное по </w:t>
      </w:r>
      <w:r>
        <w:rPr>
          <w:sz w:val="28"/>
          <w:szCs w:val="28"/>
        </w:rPr>
        <w:t xml:space="preserve">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Дорожников, д. 8 Б, </w:t>
      </w:r>
      <w:r w:rsidRPr="000872E4">
        <w:rPr>
          <w:rFonts w:eastAsia="SimSun"/>
          <w:bCs/>
          <w:sz w:val="28"/>
          <w:szCs w:val="28"/>
          <w:lang w:eastAsia="en-US"/>
        </w:rPr>
        <w:t>площадью 358,3 кв.</w:t>
      </w:r>
      <w:r>
        <w:rPr>
          <w:rFonts w:eastAsia="SimSun"/>
          <w:bCs/>
          <w:sz w:val="28"/>
          <w:szCs w:val="28"/>
          <w:lang w:eastAsia="en-US"/>
        </w:rPr>
        <w:t xml:space="preserve"> </w:t>
      </w:r>
      <w:proofErr w:type="gramStart"/>
      <w:r w:rsidRPr="000872E4">
        <w:rPr>
          <w:rFonts w:eastAsia="SimSun"/>
          <w:bCs/>
          <w:sz w:val="28"/>
          <w:szCs w:val="28"/>
          <w:lang w:eastAsia="en-US"/>
        </w:rPr>
        <w:t>м</w:t>
      </w:r>
      <w:r>
        <w:rPr>
          <w:rFonts w:eastAsia="SimSun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стоимостью</w:t>
      </w:r>
      <w:proofErr w:type="gramEnd"/>
      <w:r>
        <w:rPr>
          <w:color w:val="000000"/>
          <w:sz w:val="28"/>
          <w:szCs w:val="28"/>
        </w:rPr>
        <w:t xml:space="preserve"> </w:t>
      </w:r>
      <w:r w:rsidRPr="000872E4">
        <w:rPr>
          <w:b/>
          <w:i/>
          <w:color w:val="000000"/>
          <w:sz w:val="28"/>
          <w:szCs w:val="28"/>
        </w:rPr>
        <w:t>256,0 тыс. рублей</w:t>
      </w:r>
      <w:r>
        <w:rPr>
          <w:color w:val="000000"/>
          <w:sz w:val="28"/>
          <w:szCs w:val="28"/>
        </w:rPr>
        <w:t xml:space="preserve">, а также  земельный участок, расположенный под данным зданием, стоимостью </w:t>
      </w:r>
      <w:r w:rsidRPr="000872E4">
        <w:rPr>
          <w:b/>
          <w:i/>
          <w:color w:val="000000"/>
          <w:sz w:val="28"/>
          <w:szCs w:val="28"/>
        </w:rPr>
        <w:t>389,2 тыс. рублей</w:t>
      </w:r>
      <w:r>
        <w:rPr>
          <w:color w:val="000000"/>
          <w:sz w:val="28"/>
          <w:szCs w:val="28"/>
        </w:rPr>
        <w:t>.</w:t>
      </w:r>
    </w:p>
    <w:p w:rsidR="003B6B65" w:rsidRPr="00FF3121" w:rsidRDefault="003B6B65" w:rsidP="00937DEE">
      <w:pPr>
        <w:spacing w:line="276" w:lineRule="auto"/>
        <w:ind w:firstLine="709"/>
        <w:jc w:val="both"/>
        <w:rPr>
          <w:rFonts w:eastAsia="SimSun"/>
          <w:bCs/>
          <w:sz w:val="16"/>
          <w:szCs w:val="16"/>
        </w:rPr>
      </w:pPr>
    </w:p>
    <w:p w:rsidR="00FF3121" w:rsidRDefault="00FF3121" w:rsidP="00FF3121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Стоит отметить, </w:t>
      </w:r>
      <w:proofErr w:type="gramStart"/>
      <w:r>
        <w:rPr>
          <w:rFonts w:eastAsia="SimSun"/>
          <w:bCs/>
          <w:sz w:val="28"/>
          <w:szCs w:val="28"/>
        </w:rPr>
        <w:t>что  1</w:t>
      </w:r>
      <w:proofErr w:type="gramEnd"/>
      <w:r>
        <w:rPr>
          <w:rFonts w:eastAsia="SimSun"/>
          <w:bCs/>
          <w:sz w:val="28"/>
          <w:szCs w:val="28"/>
        </w:rPr>
        <w:t xml:space="preserve"> объект, предложенный на аукционе в ноябре 2023 года,  (</w:t>
      </w:r>
      <w:r w:rsidRPr="008D54EC">
        <w:rPr>
          <w:rFonts w:eastAsia="SimSun"/>
          <w:bCs/>
          <w:sz w:val="28"/>
          <w:szCs w:val="28"/>
        </w:rPr>
        <w:t>административное здание</w:t>
      </w:r>
      <w:r>
        <w:rPr>
          <w:rFonts w:eastAsia="SimSun"/>
          <w:bCs/>
          <w:sz w:val="28"/>
          <w:szCs w:val="28"/>
        </w:rPr>
        <w:t xml:space="preserve">, расположенное по адресу: с. Большие Ключи, ул. Верхняя, 3, площадью 253,7 кв. м,  стоимостью </w:t>
      </w:r>
      <w:r>
        <w:rPr>
          <w:rFonts w:eastAsia="SimSun"/>
          <w:b/>
          <w:bCs/>
          <w:i/>
          <w:sz w:val="28"/>
          <w:szCs w:val="28"/>
        </w:rPr>
        <w:t>1 141,6</w:t>
      </w:r>
      <w:r w:rsidRPr="00F42657">
        <w:rPr>
          <w:rFonts w:eastAsia="SimSun"/>
          <w:b/>
          <w:bCs/>
          <w:i/>
          <w:sz w:val="28"/>
          <w:szCs w:val="28"/>
        </w:rPr>
        <w:t xml:space="preserve"> тыс. рублей</w:t>
      </w:r>
      <w:r>
        <w:rPr>
          <w:rFonts w:eastAsia="SimSun"/>
          <w:bCs/>
          <w:sz w:val="28"/>
          <w:szCs w:val="28"/>
        </w:rPr>
        <w:t xml:space="preserve">, а также  земельный участок, расположенный под данным зданием площадью 3 996 кв. м., стоимостью </w:t>
      </w:r>
      <w:r>
        <w:rPr>
          <w:rFonts w:eastAsia="SimSun"/>
          <w:b/>
          <w:bCs/>
          <w:i/>
          <w:sz w:val="28"/>
          <w:szCs w:val="28"/>
        </w:rPr>
        <w:t>231,4 тыс. рублей</w:t>
      </w:r>
      <w:r>
        <w:rPr>
          <w:rFonts w:eastAsia="SimSun"/>
          <w:bCs/>
          <w:sz w:val="28"/>
          <w:szCs w:val="28"/>
        </w:rPr>
        <w:t>),  реализован в январе 2024 года</w:t>
      </w:r>
      <w:r w:rsidR="00C02D10">
        <w:rPr>
          <w:rFonts w:eastAsia="SimSun"/>
          <w:bCs/>
          <w:sz w:val="28"/>
          <w:szCs w:val="28"/>
        </w:rPr>
        <w:t xml:space="preserve"> по начальной цене (подана одна заявка)</w:t>
      </w:r>
      <w:r>
        <w:rPr>
          <w:rFonts w:eastAsia="SimSun"/>
          <w:bCs/>
          <w:sz w:val="28"/>
          <w:szCs w:val="28"/>
        </w:rPr>
        <w:t>.</w:t>
      </w:r>
    </w:p>
    <w:p w:rsidR="00FF3121" w:rsidRPr="00FF3121" w:rsidRDefault="00FF3121" w:rsidP="00937DEE">
      <w:pPr>
        <w:spacing w:line="276" w:lineRule="auto"/>
        <w:ind w:firstLine="709"/>
        <w:jc w:val="both"/>
        <w:rPr>
          <w:rFonts w:eastAsia="SimSun"/>
          <w:bCs/>
          <w:sz w:val="16"/>
          <w:szCs w:val="16"/>
        </w:rPr>
      </w:pPr>
    </w:p>
    <w:p w:rsidR="00937DEE" w:rsidRDefault="00937DEE" w:rsidP="00937DE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42BBF">
        <w:rPr>
          <w:rFonts w:eastAsia="SimSun"/>
          <w:bCs/>
          <w:sz w:val="28"/>
          <w:szCs w:val="28"/>
        </w:rPr>
        <w:t>А</w:t>
      </w:r>
      <w:r>
        <w:rPr>
          <w:sz w:val="28"/>
          <w:szCs w:val="28"/>
        </w:rPr>
        <w:t xml:space="preserve">укционы </w:t>
      </w:r>
      <w:r w:rsidRPr="00A3114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продаже иного имущества (</w:t>
      </w:r>
      <w:r w:rsidR="00FF3121">
        <w:rPr>
          <w:sz w:val="28"/>
          <w:szCs w:val="28"/>
        </w:rPr>
        <w:t>3</w:t>
      </w:r>
      <w:r>
        <w:rPr>
          <w:sz w:val="28"/>
          <w:szCs w:val="28"/>
        </w:rPr>
        <w:t xml:space="preserve"> объектов), предложенных Программой приватизации на 202</w:t>
      </w:r>
      <w:r w:rsidR="003B6B65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r w:rsidRPr="00941318">
        <w:rPr>
          <w:sz w:val="28"/>
          <w:szCs w:val="28"/>
        </w:rPr>
        <w:t>признаны</w:t>
      </w:r>
      <w:r w:rsidRPr="00A31144">
        <w:rPr>
          <w:b/>
          <w:i/>
          <w:sz w:val="28"/>
          <w:szCs w:val="28"/>
        </w:rPr>
        <w:t xml:space="preserve"> не состоявшимися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отсутствием поданных заявок.</w:t>
      </w:r>
      <w:r>
        <w:rPr>
          <w:sz w:val="28"/>
          <w:szCs w:val="28"/>
        </w:rPr>
        <w:t xml:space="preserve"> </w:t>
      </w:r>
    </w:p>
    <w:p w:rsidR="00937DEE" w:rsidRPr="00637697" w:rsidRDefault="00937DEE" w:rsidP="00937DEE">
      <w:pPr>
        <w:spacing w:line="276" w:lineRule="auto"/>
        <w:ind w:firstLine="709"/>
        <w:jc w:val="both"/>
        <w:rPr>
          <w:sz w:val="16"/>
          <w:szCs w:val="16"/>
        </w:rPr>
      </w:pPr>
    </w:p>
    <w:p w:rsidR="00937DEE" w:rsidRDefault="00DD6CC3" w:rsidP="00937DE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937DEE">
        <w:rPr>
          <w:sz w:val="28"/>
          <w:szCs w:val="28"/>
        </w:rPr>
        <w:t xml:space="preserve">. В течение отчетного периода в бюджет Кировского муниципального района от реализации имущества поступило </w:t>
      </w:r>
      <w:r w:rsidR="003B6B65">
        <w:rPr>
          <w:b/>
          <w:i/>
          <w:sz w:val="28"/>
          <w:szCs w:val="28"/>
        </w:rPr>
        <w:t>921,2</w:t>
      </w:r>
      <w:r w:rsidR="00937DEE" w:rsidRPr="004D74C9">
        <w:rPr>
          <w:b/>
          <w:i/>
          <w:sz w:val="28"/>
          <w:szCs w:val="28"/>
        </w:rPr>
        <w:t xml:space="preserve"> тыс. рублей</w:t>
      </w:r>
      <w:r w:rsidR="00937DEE" w:rsidRPr="00F666CE">
        <w:rPr>
          <w:sz w:val="28"/>
          <w:szCs w:val="28"/>
        </w:rPr>
        <w:t xml:space="preserve"> </w:t>
      </w:r>
      <w:r w:rsidR="00937DEE">
        <w:rPr>
          <w:sz w:val="28"/>
          <w:szCs w:val="28"/>
        </w:rPr>
        <w:t xml:space="preserve">или </w:t>
      </w:r>
      <w:r w:rsidR="00B82A3E">
        <w:rPr>
          <w:b/>
          <w:i/>
          <w:sz w:val="28"/>
          <w:szCs w:val="28"/>
        </w:rPr>
        <w:t>22,8</w:t>
      </w:r>
      <w:r w:rsidR="00937DEE" w:rsidRPr="009E60ED">
        <w:rPr>
          <w:b/>
          <w:i/>
          <w:sz w:val="28"/>
          <w:szCs w:val="28"/>
        </w:rPr>
        <w:t xml:space="preserve"> %</w:t>
      </w:r>
      <w:r w:rsidR="00937DEE">
        <w:rPr>
          <w:sz w:val="28"/>
          <w:szCs w:val="28"/>
        </w:rPr>
        <w:t xml:space="preserve"> от уточненного плана (</w:t>
      </w:r>
      <w:r w:rsidR="00937DEE">
        <w:rPr>
          <w:b/>
          <w:i/>
          <w:sz w:val="28"/>
          <w:szCs w:val="28"/>
        </w:rPr>
        <w:t>4 </w:t>
      </w:r>
      <w:r w:rsidR="00B82A3E">
        <w:rPr>
          <w:b/>
          <w:i/>
          <w:sz w:val="28"/>
          <w:szCs w:val="28"/>
        </w:rPr>
        <w:t>04</w:t>
      </w:r>
      <w:r w:rsidR="00937DEE">
        <w:rPr>
          <w:b/>
          <w:i/>
          <w:sz w:val="28"/>
          <w:szCs w:val="28"/>
        </w:rPr>
        <w:t>8,</w:t>
      </w:r>
      <w:r w:rsidR="00B82A3E">
        <w:rPr>
          <w:b/>
          <w:i/>
          <w:sz w:val="28"/>
          <w:szCs w:val="28"/>
        </w:rPr>
        <w:t>6</w:t>
      </w:r>
      <w:r w:rsidR="00937DEE">
        <w:rPr>
          <w:b/>
          <w:i/>
          <w:sz w:val="28"/>
          <w:szCs w:val="28"/>
        </w:rPr>
        <w:t xml:space="preserve"> тыс. рублей</w:t>
      </w:r>
      <w:r w:rsidR="00937DEE">
        <w:rPr>
          <w:sz w:val="28"/>
          <w:szCs w:val="28"/>
        </w:rPr>
        <w:t>).</w:t>
      </w:r>
    </w:p>
    <w:p w:rsidR="00937DEE" w:rsidRPr="00620F9E" w:rsidRDefault="00937DEE" w:rsidP="00937DEE">
      <w:pPr>
        <w:spacing w:line="276" w:lineRule="auto"/>
        <w:ind w:firstLine="709"/>
        <w:jc w:val="both"/>
        <w:rPr>
          <w:sz w:val="16"/>
          <w:szCs w:val="16"/>
        </w:rPr>
      </w:pPr>
    </w:p>
    <w:p w:rsidR="00937DEE" w:rsidRPr="00463E53" w:rsidRDefault="00937DEE" w:rsidP="00937DE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Проверка </w:t>
      </w:r>
      <w:proofErr w:type="gramStart"/>
      <w:r>
        <w:rPr>
          <w:sz w:val="28"/>
          <w:szCs w:val="28"/>
        </w:rPr>
        <w:t>отчета  об</w:t>
      </w:r>
      <w:proofErr w:type="gramEnd"/>
      <w:r>
        <w:rPr>
          <w:sz w:val="28"/>
          <w:szCs w:val="28"/>
        </w:rPr>
        <w:t xml:space="preserve"> итогах исполнения Программы приватизации, представленного администрацией Кировского муниципального района, показала, что отчет </w:t>
      </w:r>
      <w:r w:rsidRPr="00FB4B61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 Правилам разработки программ приватизации.</w:t>
      </w:r>
    </w:p>
    <w:p w:rsidR="00937DEE" w:rsidRDefault="00937DEE" w:rsidP="00937DEE">
      <w:pPr>
        <w:spacing w:line="288" w:lineRule="auto"/>
        <w:jc w:val="both"/>
        <w:rPr>
          <w:sz w:val="28"/>
          <w:szCs w:val="28"/>
        </w:rPr>
      </w:pPr>
    </w:p>
    <w:p w:rsidR="00B82A3E" w:rsidRDefault="00B82A3E" w:rsidP="00937DEE">
      <w:pPr>
        <w:spacing w:line="288" w:lineRule="auto"/>
        <w:jc w:val="both"/>
        <w:rPr>
          <w:sz w:val="28"/>
          <w:szCs w:val="28"/>
        </w:rPr>
      </w:pPr>
    </w:p>
    <w:p w:rsidR="00B82A3E" w:rsidRDefault="00B82A3E" w:rsidP="00937DEE">
      <w:pPr>
        <w:spacing w:line="288" w:lineRule="auto"/>
        <w:jc w:val="both"/>
        <w:rPr>
          <w:sz w:val="28"/>
          <w:szCs w:val="28"/>
        </w:rPr>
      </w:pPr>
    </w:p>
    <w:p w:rsidR="00937DEE" w:rsidRDefault="00937DEE" w:rsidP="00937DEE">
      <w:pPr>
        <w:spacing w:line="288" w:lineRule="auto"/>
        <w:jc w:val="both"/>
        <w:rPr>
          <w:sz w:val="28"/>
          <w:szCs w:val="28"/>
        </w:rPr>
      </w:pPr>
    </w:p>
    <w:p w:rsidR="00937DEE" w:rsidRDefault="00937DEE" w:rsidP="00937DEE">
      <w:pPr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62041A" w:rsidRDefault="0062041A"/>
    <w:sectPr w:rsidR="006204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48" w:rsidRDefault="00DD3648" w:rsidP="00937DEE">
      <w:r>
        <w:separator/>
      </w:r>
    </w:p>
  </w:endnote>
  <w:endnote w:type="continuationSeparator" w:id="0">
    <w:p w:rsidR="00DD3648" w:rsidRDefault="00DD3648" w:rsidP="0093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068961"/>
      <w:docPartObj>
        <w:docPartGallery w:val="Page Numbers (Bottom of Page)"/>
        <w:docPartUnique/>
      </w:docPartObj>
    </w:sdtPr>
    <w:sdtEndPr/>
    <w:sdtContent>
      <w:p w:rsidR="00AC5E50" w:rsidRDefault="001E5E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69">
          <w:rPr>
            <w:noProof/>
          </w:rPr>
          <w:t>3</w:t>
        </w:r>
        <w:r>
          <w:fldChar w:fldCharType="end"/>
        </w:r>
      </w:p>
    </w:sdtContent>
  </w:sdt>
  <w:p w:rsidR="00AC5E50" w:rsidRDefault="00DD36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48" w:rsidRDefault="00DD3648" w:rsidP="00937DEE">
      <w:r>
        <w:separator/>
      </w:r>
    </w:p>
  </w:footnote>
  <w:footnote w:type="continuationSeparator" w:id="0">
    <w:p w:rsidR="00DD3648" w:rsidRDefault="00DD3648" w:rsidP="00937DEE">
      <w:r>
        <w:continuationSeparator/>
      </w:r>
    </w:p>
  </w:footnote>
  <w:footnote w:id="1">
    <w:p w:rsidR="00937DEE" w:rsidRPr="008B4B53" w:rsidRDefault="00937DEE" w:rsidP="00937DEE">
      <w:pPr>
        <w:pStyle w:val="a4"/>
        <w:jc w:val="both"/>
      </w:pPr>
      <w:r>
        <w:rPr>
          <w:rStyle w:val="a6"/>
        </w:rPr>
        <w:footnoteRef/>
      </w:r>
      <w:r>
        <w:t xml:space="preserve"> Федеральный закон от 21.12.2001 № 178-ФЗ </w:t>
      </w:r>
      <w:r w:rsidRPr="008B4B53">
        <w:t>«О приватизации государственного и муниципального имущества» (далее – Закон № 178-ФЗ)</w:t>
      </w:r>
      <w:r>
        <w:t>.</w:t>
      </w:r>
    </w:p>
  </w:footnote>
  <w:footnote w:id="2">
    <w:p w:rsidR="00937DEE" w:rsidRPr="008B4B53" w:rsidRDefault="00937DEE" w:rsidP="00937DE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37DEE">
        <w:t xml:space="preserve">Решение Думы Кировского муниципального района от 21.10.2009 </w:t>
      </w:r>
      <w:r>
        <w:t>№</w:t>
      </w:r>
      <w:r w:rsidRPr="00937DEE">
        <w:t xml:space="preserve"> 861 </w:t>
      </w:r>
      <w:r>
        <w:t>«</w:t>
      </w:r>
      <w:r w:rsidRPr="00937DEE">
        <w:t xml:space="preserve">Положение </w:t>
      </w:r>
      <w:r>
        <w:t>«</w:t>
      </w:r>
      <w:r w:rsidRPr="00937DEE">
        <w:t>Об управлении и распоряжении муниципальной собственностью Кировского муниципального района</w:t>
      </w:r>
      <w:r>
        <w:t>»</w:t>
      </w:r>
      <w:r w:rsidRPr="00937DEE">
        <w:t xml:space="preserve"> (</w:t>
      </w:r>
      <w:r>
        <w:t>далее – Положение о</w:t>
      </w:r>
      <w:r w:rsidR="00BB0CAD">
        <w:t>б управлении имуществом).</w:t>
      </w:r>
    </w:p>
  </w:footnote>
  <w:footnote w:id="3">
    <w:p w:rsidR="00937DEE" w:rsidRDefault="00937DEE" w:rsidP="00937DEE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</w:t>
      </w:r>
      <w:r w:rsidR="00292600">
        <w:t>29.09.2022</w:t>
      </w:r>
      <w:r>
        <w:t xml:space="preserve"> № </w:t>
      </w:r>
      <w:r w:rsidR="00292600">
        <w:t>88</w:t>
      </w:r>
      <w:r>
        <w:t>-НПА «Прогнозный план (программа) приватизации имущества, находящегося в собственности Кировского муниципального района, на 202</w:t>
      </w:r>
      <w:r w:rsidR="00292600">
        <w:t>3</w:t>
      </w:r>
      <w:r>
        <w:t xml:space="preserve"> год». </w:t>
      </w:r>
    </w:p>
  </w:footnote>
  <w:footnote w:id="4">
    <w:p w:rsidR="00937DEE" w:rsidRDefault="00937DEE" w:rsidP="00937DE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F61C7">
        <w:t xml:space="preserve">Постановление Правительства РФ от 26.12.2005 </w:t>
      </w:r>
      <w:proofErr w:type="gramStart"/>
      <w:r>
        <w:t>№  806</w:t>
      </w:r>
      <w:proofErr w:type="gramEnd"/>
      <w:r>
        <w:t xml:space="preserve"> «</w:t>
      </w:r>
      <w:r w:rsidRPr="00AF61C7"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t>» (далее – Правила разработки программ приватизации).</w:t>
      </w:r>
    </w:p>
  </w:footnote>
  <w:footnote w:id="5">
    <w:p w:rsidR="00937DEE" w:rsidRPr="008B4B53" w:rsidRDefault="00937DEE" w:rsidP="00937DE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B4B53">
        <w:t>Решение Думы Кировского муниципального района от 28.06.2007 № 446 «О Порядке и условиях приватизации муниципального имущества Кировского муниципального района Приморского края»</w:t>
      </w:r>
      <w:r>
        <w:t xml:space="preserve"> (далее – решение Думы КМР о приватизации муниципального имущества).</w:t>
      </w:r>
    </w:p>
    <w:p w:rsidR="00937DEE" w:rsidRDefault="00937DEE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3"/>
    <w:rsid w:val="000634D9"/>
    <w:rsid w:val="00091AB8"/>
    <w:rsid w:val="00136C9A"/>
    <w:rsid w:val="001950F8"/>
    <w:rsid w:val="001955F3"/>
    <w:rsid w:val="001E5E40"/>
    <w:rsid w:val="001E7AB3"/>
    <w:rsid w:val="00292600"/>
    <w:rsid w:val="00383EDA"/>
    <w:rsid w:val="003B6B65"/>
    <w:rsid w:val="004001C6"/>
    <w:rsid w:val="00455E80"/>
    <w:rsid w:val="00553D06"/>
    <w:rsid w:val="005B08FE"/>
    <w:rsid w:val="0062041A"/>
    <w:rsid w:val="007842E2"/>
    <w:rsid w:val="007849D3"/>
    <w:rsid w:val="009328E5"/>
    <w:rsid w:val="00937DEE"/>
    <w:rsid w:val="00B82A3E"/>
    <w:rsid w:val="00B84DE6"/>
    <w:rsid w:val="00BB0CAD"/>
    <w:rsid w:val="00C02D10"/>
    <w:rsid w:val="00C62F69"/>
    <w:rsid w:val="00CE76F1"/>
    <w:rsid w:val="00D40009"/>
    <w:rsid w:val="00DD3648"/>
    <w:rsid w:val="00DD6CC3"/>
    <w:rsid w:val="00DF42BE"/>
    <w:rsid w:val="00F42657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53C4-C7A1-490B-A729-7F8EB2A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DE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7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37DEE"/>
    <w:rPr>
      <w:vertAlign w:val="superscript"/>
    </w:rPr>
  </w:style>
  <w:style w:type="paragraph" w:styleId="a7">
    <w:name w:val="No Spacing"/>
    <w:uiPriority w:val="1"/>
    <w:qFormat/>
    <w:rsid w:val="00937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7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0CA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5E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5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D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83BCA7D7E6C228C9B7D64D9E2F76F579A63B7565A70304782C577DC0D3D70B990561E5E4515894CB603B1D039FF892AD3FCECA2871E6D1i573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3993FE3C6490BD29818A3A803861A2130F6780F5A2E777A981C54414D9A9F53DD96BE89998D26D8BB43DCFB51B4A406BE92BBAD69C5A9CT242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4190D4AAE493CA7CB524A9260236EB9D7DE09A870762FC603668186282F3C10436020A0D100D749EE8461F1A490F6B0513D663Al0F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0A9E-2F86-44F9-9E16-C0826762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2024-03-11T23:09:00Z</cp:lastPrinted>
  <dcterms:created xsi:type="dcterms:W3CDTF">2024-03-06T22:57:00Z</dcterms:created>
  <dcterms:modified xsi:type="dcterms:W3CDTF">2024-03-28T01:39:00Z</dcterms:modified>
</cp:coreProperties>
</file>