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67" w:rsidRPr="00D71067" w:rsidRDefault="00D71067" w:rsidP="00D71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szCs w:val="24"/>
          <w:lang w:eastAsia="ru-RU"/>
        </w:rPr>
        <w:drawing>
          <wp:inline distT="0" distB="0" distL="0" distR="0">
            <wp:extent cx="596265" cy="691515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067" w:rsidRPr="00D71067" w:rsidRDefault="00D71067" w:rsidP="00D71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067" w:rsidRPr="00D71067" w:rsidRDefault="00D71067" w:rsidP="00D71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067" w:rsidRPr="00D71067" w:rsidRDefault="00D71067" w:rsidP="00D7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10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    КИРОВСКОГО   МУНИЦИПАЛЬНОГО РАЙОНА </w:t>
      </w:r>
    </w:p>
    <w:p w:rsidR="00D71067" w:rsidRPr="00D71067" w:rsidRDefault="00D71067" w:rsidP="00D7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1067" w:rsidRPr="00D71067" w:rsidRDefault="00D71067" w:rsidP="00D710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71067" w:rsidRPr="00D71067" w:rsidRDefault="00D71067" w:rsidP="00D7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067" w:rsidRPr="00D71067" w:rsidRDefault="00AE198A" w:rsidP="00D710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26.04.2024 г</w:t>
      </w:r>
      <w:r w:rsidR="00D71067" w:rsidRPr="00D71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D71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п. Кировский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113</w:t>
      </w:r>
    </w:p>
    <w:p w:rsidR="00D71067" w:rsidRPr="00D71067" w:rsidRDefault="00D71067" w:rsidP="00D7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AD1" w:rsidRPr="007A2AD1" w:rsidRDefault="007A6480" w:rsidP="007A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529" stroked="f"/>
        </w:pict>
      </w:r>
    </w:p>
    <w:p w:rsidR="007A2AD1" w:rsidRDefault="007A2AD1" w:rsidP="00D71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</w:pPr>
      <w:r w:rsidRPr="007A2AD1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  <w:t>Об утверждении Порядка ведения реестр</w:t>
      </w:r>
      <w:r w:rsidR="00D71067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  <w:t>а</w:t>
      </w:r>
      <w:r w:rsidRPr="007A2AD1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  <w:t xml:space="preserve"> муниципального имущества, находящегося в собственности муниципального образования </w:t>
      </w:r>
      <w:r w:rsidR="00D71067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  <w:t>Кировский муниципальный район Приморского края</w:t>
      </w:r>
    </w:p>
    <w:p w:rsidR="00D71067" w:rsidRDefault="00D71067" w:rsidP="00D71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ru-RU"/>
        </w:rPr>
      </w:pPr>
    </w:p>
    <w:p w:rsidR="00D71067" w:rsidRPr="007A2AD1" w:rsidRDefault="00D71067" w:rsidP="00D71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376B7" w:rsidRDefault="007A2AD1" w:rsidP="008376B7">
      <w:pPr>
        <w:spacing w:line="36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2AD1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 xml:space="preserve">В соответствии с Федеральным законом от </w:t>
      </w:r>
      <w:r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06.10.2003 № 131-ФЗ</w:t>
      </w:r>
      <w:r w:rsidRPr="007A2AD1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 xml:space="preserve">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</w:t>
      </w:r>
      <w:r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10.10.2023 № 163н</w:t>
      </w:r>
      <w:r w:rsidRPr="007A2AD1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 xml:space="preserve"> «Об утверждении Порядка ведения органами местного самоуправления реестров муниципального имущества,  Решением </w:t>
      </w:r>
      <w:r w:rsidR="00D71067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>Думы Кировского муниципального района от</w:t>
      </w:r>
      <w:r w:rsidR="00B43656"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25.04.2024  №</w:t>
      </w:r>
      <w:r w:rsidR="0094481B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163-НПА</w:t>
      </w:r>
      <w:r w:rsidR="00B43656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>_</w:t>
      </w:r>
      <w:r w:rsidRPr="007A2AD1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>«</w:t>
      </w:r>
      <w:r w:rsidR="00B43656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 xml:space="preserve">О внесении изменений в решение Думы Кировского муниципального района от </w:t>
      </w:r>
      <w:r w:rsidR="00B43656"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21.10.2009 № 861</w:t>
      </w:r>
      <w:r w:rsidR="00B43656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>«</w:t>
      </w:r>
      <w:r w:rsidRPr="007A2AD1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>Положени</w:t>
      </w:r>
      <w:r w:rsidR="00B43656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>е</w:t>
      </w:r>
      <w:r w:rsidRPr="007A2AD1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 xml:space="preserve"> о</w:t>
      </w:r>
      <w:r w:rsidR="00B43656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 xml:space="preserve">б </w:t>
      </w:r>
      <w:r w:rsidRPr="007A2AD1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>управлени</w:t>
      </w:r>
      <w:r w:rsidR="00B43656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>и</w:t>
      </w:r>
      <w:r w:rsidRPr="007A2AD1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>и</w:t>
      </w:r>
      <w:proofErr w:type="gramEnd"/>
      <w:r w:rsidRPr="007A2AD1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 xml:space="preserve"> </w:t>
      </w:r>
      <w:proofErr w:type="gramStart"/>
      <w:r w:rsidRPr="007A2AD1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>распоряжени</w:t>
      </w:r>
      <w:r w:rsidR="00B43656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>и</w:t>
      </w:r>
      <w:proofErr w:type="gramEnd"/>
      <w:r w:rsidRPr="007A2AD1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 xml:space="preserve"> муниципальной собственност</w:t>
      </w:r>
      <w:r w:rsidR="00B43656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 xml:space="preserve">ьюКировского </w:t>
      </w:r>
      <w:r w:rsidRPr="007A2AD1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 xml:space="preserve">муниципального </w:t>
      </w:r>
      <w:r w:rsidR="00B43656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 xml:space="preserve">района, </w:t>
      </w:r>
      <w:r w:rsidR="0094481B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 xml:space="preserve">решением Думы Кировского муниципального района от </w:t>
      </w:r>
      <w:r w:rsidR="0094481B" w:rsidRPr="0094481B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25.04.2024 № 165-НПА</w:t>
      </w:r>
      <w:r w:rsidR="0094481B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«Положение о реестре муниципального имущества Кировского муниципального района», </w:t>
      </w:r>
      <w:r w:rsidR="00B43656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 xml:space="preserve">руководствуясь </w:t>
      </w:r>
      <w:r w:rsidR="008376B7" w:rsidRPr="00837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24 Устава Кировского</w:t>
      </w:r>
      <w:r w:rsidR="008376B7" w:rsidRPr="0083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принятого решением Думы Кировского муниципального района от 08.07.2005 года № 126 (в действующей редакции решения Думы Кировского муниципального района от </w:t>
      </w:r>
      <w:r w:rsidR="005E593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376B7" w:rsidRPr="00837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59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76B7" w:rsidRPr="008376B7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 w:rsidR="005E59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76B7" w:rsidRPr="0083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5E59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76B7" w:rsidRPr="008376B7">
        <w:rPr>
          <w:rFonts w:ascii="Times New Roman" w:eastAsia="Times New Roman" w:hAnsi="Times New Roman" w:cs="Times New Roman"/>
          <w:sz w:val="28"/>
          <w:szCs w:val="28"/>
          <w:lang w:eastAsia="ru-RU"/>
        </w:rPr>
        <w:t>4-НПА),</w:t>
      </w:r>
      <w:r w:rsidR="0083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Кировского муниципального района</w:t>
      </w:r>
    </w:p>
    <w:p w:rsidR="008376B7" w:rsidRPr="008376B7" w:rsidRDefault="008376B7" w:rsidP="008376B7">
      <w:pPr>
        <w:spacing w:line="36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>ПОСТАНОВЛЯЕТ:</w:t>
      </w:r>
    </w:p>
    <w:p w:rsidR="007A2AD1" w:rsidRPr="005E5934" w:rsidRDefault="007A2AD1" w:rsidP="005E593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lastRenderedPageBreak/>
        <w:t>1.Утвердить Порядок ведения реестр</w:t>
      </w:r>
      <w:r w:rsidR="008376B7"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а</w:t>
      </w:r>
      <w:r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муниципального имущества, находящегося в собственности муниципального образования </w:t>
      </w:r>
      <w:r w:rsidR="008376B7"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Кировский муниципальный район</w:t>
      </w:r>
      <w:r w:rsid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Приморского края (П</w:t>
      </w:r>
      <w:r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риложени</w:t>
      </w:r>
      <w:r w:rsidR="0094481B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е</w:t>
      </w:r>
      <w:r w:rsid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№</w:t>
      </w:r>
      <w:r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1 к настоящему постановлению</w:t>
      </w:r>
      <w:r w:rsid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)</w:t>
      </w:r>
      <w:r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.</w:t>
      </w:r>
    </w:p>
    <w:p w:rsidR="007A2AD1" w:rsidRPr="005E5934" w:rsidRDefault="007A2AD1" w:rsidP="005E59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2. Утвердить форму реестра муниципального имущества муниципального образования </w:t>
      </w:r>
      <w:r w:rsid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Кировский муниципальный район Приморского края</w:t>
      </w:r>
      <w:proofErr w:type="gramStart"/>
      <w:r w:rsidR="0094481B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,</w:t>
      </w:r>
      <w:r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с</w:t>
      </w:r>
      <w:proofErr w:type="gramEnd"/>
      <w:r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огласно приложения № 2 к настоящему постановлению.</w:t>
      </w:r>
    </w:p>
    <w:p w:rsidR="007A2AD1" w:rsidRPr="005E5934" w:rsidRDefault="00707FCD" w:rsidP="005E59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3</w:t>
      </w:r>
      <w:r w:rsidR="007A2AD1"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. Опубликовать настоящее постановление в </w:t>
      </w:r>
      <w:r w:rsidR="000926AC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средствах массовой информации</w:t>
      </w:r>
      <w:r w:rsidR="007A2AD1"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и разместить на официальном сайте Администрации </w:t>
      </w:r>
      <w:r w:rsidR="0042514F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Кировского муниципального района</w:t>
      </w:r>
      <w:r w:rsidR="007A2AD1"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в информационно коммуникационной сети Интернет.</w:t>
      </w:r>
    </w:p>
    <w:p w:rsidR="007A2AD1" w:rsidRPr="005E5934" w:rsidRDefault="00707FCD" w:rsidP="005E59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4</w:t>
      </w:r>
      <w:r w:rsidR="007A2AD1"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. Настоящее </w:t>
      </w:r>
      <w:r w:rsidR="0042514F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постановление</w:t>
      </w:r>
      <w:r w:rsidR="007A2AD1"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вступает в силу со дня официального опубликования.</w:t>
      </w:r>
    </w:p>
    <w:p w:rsidR="007A2AD1" w:rsidRPr="005E5934" w:rsidRDefault="00707FCD" w:rsidP="005E59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5</w:t>
      </w:r>
      <w:r w:rsidR="007A2AD1"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. </w:t>
      </w:r>
      <w:proofErr w:type="gramStart"/>
      <w:r w:rsidR="007A2AD1"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Контроль за</w:t>
      </w:r>
      <w:proofErr w:type="gramEnd"/>
      <w:r w:rsidR="007A2AD1"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исполнением настоящего постановления возложить на </w:t>
      </w:r>
      <w:r w:rsidR="0042514F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первого </w:t>
      </w:r>
      <w:r w:rsidR="007A2AD1"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заместителя </w:t>
      </w:r>
      <w:r w:rsidR="0042514F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г</w:t>
      </w:r>
      <w:r w:rsidR="007A2AD1"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лавы Администрации </w:t>
      </w:r>
      <w:r w:rsidR="0042514F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Михайленко Е.В.</w:t>
      </w:r>
      <w:r w:rsidR="007A2AD1"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.</w:t>
      </w:r>
    </w:p>
    <w:p w:rsidR="007A2AD1" w:rsidRPr="005E5934" w:rsidRDefault="007A2AD1" w:rsidP="005E59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br/>
      </w:r>
    </w:p>
    <w:p w:rsidR="0042514F" w:rsidRDefault="007A2AD1" w:rsidP="00425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</w:pPr>
      <w:r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Глава</w:t>
      </w:r>
      <w:r w:rsidR="0042514F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Кировского муниципального района – </w:t>
      </w:r>
    </w:p>
    <w:p w:rsidR="0042514F" w:rsidRDefault="0042514F" w:rsidP="00425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глава администрации Кировского</w:t>
      </w:r>
    </w:p>
    <w:p w:rsidR="007A2AD1" w:rsidRPr="005E5934" w:rsidRDefault="0042514F" w:rsidP="00425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муниципального района</w:t>
      </w:r>
      <w:r w:rsidR="007A2AD1"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                                                </w:t>
      </w:r>
      <w:r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             И.И. Вотяков</w:t>
      </w:r>
      <w:r w:rsidR="007A2AD1" w:rsidRPr="005E5934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</w:t>
      </w:r>
    </w:p>
    <w:p w:rsidR="007A2AD1" w:rsidRPr="007A2AD1" w:rsidRDefault="007A2AD1" w:rsidP="0042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7A2A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42514F" w:rsidRDefault="0042514F" w:rsidP="007A2AD1">
      <w:pPr>
        <w:shd w:val="clear" w:color="auto" w:fill="FFFFFF"/>
        <w:spacing w:after="0" w:line="240" w:lineRule="auto"/>
        <w:ind w:left="4820" w:right="-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42514F" w:rsidRDefault="0042514F" w:rsidP="007A2AD1">
      <w:pPr>
        <w:shd w:val="clear" w:color="auto" w:fill="FFFFFF"/>
        <w:spacing w:after="0" w:line="240" w:lineRule="auto"/>
        <w:ind w:left="4820" w:right="-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42514F" w:rsidRDefault="0042514F" w:rsidP="007A2AD1">
      <w:pPr>
        <w:shd w:val="clear" w:color="auto" w:fill="FFFFFF"/>
        <w:spacing w:after="0" w:line="240" w:lineRule="auto"/>
        <w:ind w:left="4820" w:right="-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42514F" w:rsidRDefault="0042514F" w:rsidP="007A2AD1">
      <w:pPr>
        <w:shd w:val="clear" w:color="auto" w:fill="FFFFFF"/>
        <w:spacing w:after="0" w:line="240" w:lineRule="auto"/>
        <w:ind w:left="4820" w:right="-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42514F" w:rsidRDefault="0042514F" w:rsidP="007A2AD1">
      <w:pPr>
        <w:shd w:val="clear" w:color="auto" w:fill="FFFFFF"/>
        <w:spacing w:after="0" w:line="240" w:lineRule="auto"/>
        <w:ind w:left="4820" w:right="-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42514F" w:rsidRDefault="0042514F" w:rsidP="007A2AD1">
      <w:pPr>
        <w:shd w:val="clear" w:color="auto" w:fill="FFFFFF"/>
        <w:spacing w:after="0" w:line="240" w:lineRule="auto"/>
        <w:ind w:left="4820" w:right="-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42514F" w:rsidRDefault="0042514F" w:rsidP="007A2AD1">
      <w:pPr>
        <w:shd w:val="clear" w:color="auto" w:fill="FFFFFF"/>
        <w:spacing w:after="0" w:line="240" w:lineRule="auto"/>
        <w:ind w:left="4820" w:right="-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42514F" w:rsidRDefault="0042514F" w:rsidP="007A2AD1">
      <w:pPr>
        <w:shd w:val="clear" w:color="auto" w:fill="FFFFFF"/>
        <w:spacing w:after="0" w:line="240" w:lineRule="auto"/>
        <w:ind w:left="4820" w:right="-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42514F" w:rsidRDefault="0042514F" w:rsidP="007A2AD1">
      <w:pPr>
        <w:shd w:val="clear" w:color="auto" w:fill="FFFFFF"/>
        <w:spacing w:after="0" w:line="240" w:lineRule="auto"/>
        <w:ind w:left="4820" w:right="-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707FCD" w:rsidRDefault="00707FCD" w:rsidP="007A2AD1">
      <w:pPr>
        <w:shd w:val="clear" w:color="auto" w:fill="FFFFFF"/>
        <w:spacing w:after="0" w:line="240" w:lineRule="auto"/>
        <w:ind w:left="4820" w:right="-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707FCD" w:rsidRDefault="00707FCD" w:rsidP="007A2AD1">
      <w:pPr>
        <w:shd w:val="clear" w:color="auto" w:fill="FFFFFF"/>
        <w:spacing w:after="0" w:line="240" w:lineRule="auto"/>
        <w:ind w:left="4820" w:right="-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707FCD" w:rsidRDefault="00707FCD" w:rsidP="007A2AD1">
      <w:pPr>
        <w:shd w:val="clear" w:color="auto" w:fill="FFFFFF"/>
        <w:spacing w:after="0" w:line="240" w:lineRule="auto"/>
        <w:ind w:left="4820" w:right="-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707FCD" w:rsidRDefault="00707FCD" w:rsidP="007A2AD1">
      <w:pPr>
        <w:shd w:val="clear" w:color="auto" w:fill="FFFFFF"/>
        <w:spacing w:after="0" w:line="240" w:lineRule="auto"/>
        <w:ind w:left="4820" w:right="-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707FCD" w:rsidRDefault="00707FCD" w:rsidP="007A2AD1">
      <w:pPr>
        <w:shd w:val="clear" w:color="auto" w:fill="FFFFFF"/>
        <w:spacing w:after="0" w:line="240" w:lineRule="auto"/>
        <w:ind w:left="4820" w:right="-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707FCD" w:rsidRDefault="00707FCD" w:rsidP="007A2AD1">
      <w:pPr>
        <w:shd w:val="clear" w:color="auto" w:fill="FFFFFF"/>
        <w:spacing w:after="0" w:line="240" w:lineRule="auto"/>
        <w:ind w:left="4820" w:right="-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707FCD" w:rsidRDefault="00707FCD" w:rsidP="007A2AD1">
      <w:pPr>
        <w:shd w:val="clear" w:color="auto" w:fill="FFFFFF"/>
        <w:spacing w:after="0" w:line="240" w:lineRule="auto"/>
        <w:ind w:left="4820" w:right="-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7A2AD1" w:rsidRPr="0042514F" w:rsidRDefault="007A2AD1" w:rsidP="007A2AD1">
      <w:pPr>
        <w:shd w:val="clear" w:color="auto" w:fill="FFFFFF"/>
        <w:spacing w:after="0" w:line="240" w:lineRule="auto"/>
        <w:ind w:left="4820" w:right="-1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42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7A2AD1" w:rsidRPr="0042514F" w:rsidRDefault="007A2AD1" w:rsidP="0042514F">
      <w:pPr>
        <w:shd w:val="clear" w:color="auto" w:fill="FFFFFF"/>
        <w:spacing w:after="0" w:line="240" w:lineRule="auto"/>
        <w:ind w:left="4820" w:right="-1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42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42514F" w:rsidRPr="0042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Кировского муниципального района 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left="4820" w:right="-143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42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42514F" w:rsidRPr="0042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 _____</w:t>
      </w:r>
      <w:r w:rsidRPr="0042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  года № </w:t>
      </w:r>
      <w:r w:rsidR="0042514F" w:rsidRPr="0042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7A2AD1" w:rsidRPr="007A2AD1" w:rsidRDefault="007A2AD1" w:rsidP="007A2AD1">
      <w:pPr>
        <w:shd w:val="clear" w:color="auto" w:fill="FFFFFF"/>
        <w:spacing w:before="460" w:after="0" w:line="240" w:lineRule="auto"/>
        <w:ind w:right="6"/>
        <w:jc w:val="center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ПОРЯДОК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right="160" w:firstLine="709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2AD1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ведения реестр</w:t>
      </w:r>
      <w:r w:rsidR="00707FCD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а</w:t>
      </w:r>
      <w:r w:rsidRPr="007A2AD1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 xml:space="preserve"> муниципального имущества, находящегося в собственности муниципального образования </w:t>
      </w:r>
      <w:r w:rsidR="00707FCD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Кировский</w:t>
      </w:r>
      <w:r w:rsidRPr="007A2AD1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 xml:space="preserve"> муниципальный </w:t>
      </w:r>
      <w:r w:rsidR="00707FCD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район Приморского края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right="160" w:firstLine="709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7A2AD1" w:rsidRPr="007A2AD1" w:rsidRDefault="007A2AD1" w:rsidP="007A2A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A2AD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Общие положения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1.1. Настоящий Порядок устанавливает правила ведения реестр</w:t>
      </w:r>
      <w:r w:rsidR="00707FC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</w:t>
      </w: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муниципального имущества муниципального образования </w:t>
      </w:r>
      <w:r w:rsidR="00707FC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Кировский муниципальный район Приморского края</w:t>
      </w: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(далее - реестр), в том числе состав подлежащего учету муниципального имущества и порядок его учета, состав сведений, подлежащих отражению в реестр</w:t>
      </w:r>
      <w:r w:rsidR="00152CF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</w:t>
      </w: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а также порядок предоставления содержащейся в реестр</w:t>
      </w:r>
      <w:r w:rsidR="00152CF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</w:t>
      </w: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информации о муниципальном имуществе.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1.2. Объектом учета муниципального имущества (далее - объект учета) является следующее муниципальное имущество: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gramStart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машино-места</w:t>
      </w:r>
      <w:proofErr w:type="spellEnd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</w:t>
      </w:r>
      <w:r w:rsidR="00152CF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100 000,00 руб.</w:t>
      </w: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</w:t>
      </w:r>
      <w:r w:rsidR="00152CF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100 00000 руб.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1.3. Учет находящихся в муниципальной собственности природных ресурсов (объектов), драгоценных металлов и драгоценных камней, </w:t>
      </w: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 г. № 5485-1 "О государственной тайне" к государственной тайне, самостоятельно.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1.5. Ведение реестр</w:t>
      </w:r>
      <w:r w:rsidR="00152CF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</w:t>
      </w: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осуществляется уполномоченным структурным подразделением Администрации </w:t>
      </w:r>
      <w:r w:rsidR="00152CF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Кировского муниципального района</w:t>
      </w: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1.7. Документом, подтверждающим факт учета муниципального имущества в реестре, является выписка из реестра (приложение № 2 к настоящему Порядку),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1.8. Реестр вед</w:t>
      </w:r>
      <w:r w:rsidR="00152CF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ется</w:t>
      </w: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электронных носителях.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1.9. </w:t>
      </w:r>
      <w:proofErr w:type="gramStart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</w:t>
      </w:r>
      <w:r w:rsidRPr="007A2AD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 </w:t>
      </w: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1.10. Неотъемлемой частью реестра являются: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а) документы, подтверждающие сведения, включаемые в реестр (далее - подтверждающие документы);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7A2AD1" w:rsidRPr="007A2AD1" w:rsidRDefault="00152CF9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Сведения, содержащиеся в реестре, хранятся в соответствии с Федеральным законом от 22 октября 2004 г. № 125-ФЗ "Об архивном деле в Российской Федерации".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7A2AD1" w:rsidRPr="00152CF9" w:rsidRDefault="007A2AD1" w:rsidP="00152CF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2CF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Состав сведений, подлежащих отражению в реестре</w:t>
      </w:r>
    </w:p>
    <w:p w:rsidR="007A2AD1" w:rsidRPr="007A2AD1" w:rsidRDefault="007A2AD1" w:rsidP="00152CF9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2.1. Реестр состоит из 3 разделов. </w:t>
      </w:r>
      <w:proofErr w:type="gramStart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2.2. В раздел 1 вносятся сведения о недвижимом имуществе.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подраздел 1.1 раздела 1 реестра вносятся сведения о земельных участках, в том числе: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наименование земельного участка;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кадастровый номер земельного участка (с датой присвоения);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gramStart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(месту </w:t>
      </w: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пребывания) (для физических лиц) (с указанием кода ОКТМО) (далее - сведения о правообладателе);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стоимости земельного участка;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произведенном улучшении земельного участка;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gramStart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 (далее - сведения о лице, в пользу которого установлены ограничения (обременения);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иные сведения (при необходимости).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вид объекта учета;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наименование объекта учета;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назначение объекта учета;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адрес (местоположение) объекта учета (с указанием кода ОКТМО);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кадастровый номер объекта учета (с датой присвоения);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правообладателе;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инвентарный номер объекта учета;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стоимости объекта учета;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лице, в пользу которого установлены ограничения (обременения);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иные сведения (при необходимости).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машино-местах</w:t>
      </w:r>
      <w:proofErr w:type="spellEnd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 иных объектах, отнесенных законом к недвижимости, в том числе: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вид объекта учета;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наименование объекта учета;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назначение объекта учета;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адрес (местоположение) объекта учета (с указанием кода ОКТМО);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кадастровый номер объекта учета (с датой присвоения);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правообладателе;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инвентарный номер объекта учета;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стоимости объекта учета;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сведения об установленных в отношении объекта учета ограничениях (обременениях) с указанием наименования вида </w:t>
      </w: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ограничений (обременении), основания и даты их возникновения и прекращения;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лице, в пользу которого установлены ограничения (обременения);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иные сведения (при необходимости).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раздел 2 вносятся сведения о движимом и ином имуществе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подраздел 2.1 раздела 2 реестра вносятся сведения об акциях, в том числе: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правообладателе;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лице, в пользу которого установлены ограничения (обременения);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иные сведения (при необходимости).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правообладателе;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лице, в пользу которого установлены ограничения (обременения);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иные сведения (при необходимости).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наименование движимого имущества (иного имущества);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об объекте учета, в том числе: марка, модель, год выпуска, инвентарный номер;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правообладателе;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стоимости;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лице, в пользу которого установлены ограничения (обременения);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иные сведения (при необходимости).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стоимости доли;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gramStart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правообладателе;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</w:t>
      </w: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вещного права, даты возникновения (прекращения) права собственности и иного вещного права;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лице, в пользу которого установлены ограничения (обременения);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иные сведения (при необходимости).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сведения о правообладателях;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реестровый номер объектов учета, принадлежащих на соответствующем вещном праве;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иные сведения (при необходимости).</w:t>
      </w:r>
    </w:p>
    <w:p w:rsidR="007A2AD1" w:rsidRPr="007A2AD1" w:rsidRDefault="00283D65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3.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Ведение учета объекта учета без указания стоимостной оценки не допускается.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7A2AD1" w:rsidRPr="00283D65" w:rsidRDefault="007A2AD1" w:rsidP="00283D65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65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Порядок учета муниципального имущества</w:t>
      </w:r>
    </w:p>
    <w:p w:rsidR="007A2AD1" w:rsidRPr="007A2AD1" w:rsidRDefault="007A2AD1" w:rsidP="00283D65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7A2AD1" w:rsidRPr="007A2AD1" w:rsidRDefault="00283D65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3.1.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(приложение № 1 к настоящему</w:t>
      </w:r>
      <w:proofErr w:type="gramEnd"/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gramStart"/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Порядку) с одновременным направлением подтверждающих документов.</w:t>
      </w:r>
      <w:proofErr w:type="gramEnd"/>
    </w:p>
    <w:p w:rsidR="007A2AD1" w:rsidRPr="007A2AD1" w:rsidRDefault="00283D65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3.2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proofErr w:type="gramStart"/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7A2AD1" w:rsidRPr="007A2AD1" w:rsidRDefault="00283D65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3.3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proofErr w:type="gramStart"/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объекта учета), направить в уполномоченный орган заявление об изменении сведений об объекте учета (приложение № 1 к настоящему Порядку) с одновременным направлением документов, подтверждающих </w:t>
      </w:r>
      <w:proofErr w:type="gramStart"/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новые</w:t>
      </w:r>
      <w:proofErr w:type="gramEnd"/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сведения об объекте учета или о соответствующем лице.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7A2AD1" w:rsidRPr="007A2AD1" w:rsidRDefault="00283D65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3.4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В случае</w:t>
      </w:r>
      <w:proofErr w:type="gramStart"/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</w:t>
      </w:r>
      <w:proofErr w:type="gramEnd"/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(приложение № 1 к настоящему Порядку)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7A2AD1" w:rsidRPr="007A2AD1" w:rsidRDefault="00283D65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3.5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proofErr w:type="gramStart"/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 реквизитов документов, подтверждающих засекречивание этих сведений.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</w:t>
      </w: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правами на это имущество и (или) сведениями о нем, и документы, подтверждающие эти сведения.</w:t>
      </w:r>
    </w:p>
    <w:p w:rsidR="007A2AD1" w:rsidRPr="007A2AD1" w:rsidRDefault="00283D65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3.6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Сведения об объекте учета, заявления и документы, указанные в пунктах </w:t>
      </w:r>
      <w:r w:rsidR="00357CD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3.1. – 3.5.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7A2AD1" w:rsidRPr="007A2AD1" w:rsidRDefault="00357CDD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3.7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</w:t>
      </w:r>
      <w:proofErr w:type="gramEnd"/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7A2AD1" w:rsidRPr="007A2AD1" w:rsidRDefault="00357CDD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3.8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gramStart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в) о приостановлении процедуры учета в реестре объекта учета в следующих случаях: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gramStart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установлены</w:t>
      </w:r>
      <w:proofErr w:type="gramEnd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7A2AD1" w:rsidRPr="007A2AD1" w:rsidRDefault="00357CDD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3.9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proofErr w:type="gramStart"/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7A2AD1" w:rsidRPr="007A2AD1" w:rsidRDefault="00357CDD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3.10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proofErr w:type="gramStart"/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осуществляется уполномоченным органом в порядке, установленном пунктами 15 - 23 настоящего Порядка.</w:t>
      </w:r>
    </w:p>
    <w:p w:rsidR="007A2AD1" w:rsidRPr="007A2AD1" w:rsidRDefault="00357CDD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3.11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7A2AD1" w:rsidRPr="007A2AD1" w:rsidRDefault="00357CDD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3.12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7A2AD1" w:rsidRPr="00357CDD" w:rsidRDefault="007A2AD1" w:rsidP="00357CDD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7CD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Предоставление информации из реестра</w:t>
      </w:r>
    </w:p>
    <w:p w:rsidR="007A2AD1" w:rsidRPr="007A2AD1" w:rsidRDefault="007A2AD1" w:rsidP="00357CDD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7A2AD1" w:rsidRPr="007A2AD1" w:rsidRDefault="00357CDD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4.1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proofErr w:type="gramStart"/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Приморского края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 правовыми актами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Кировский муниципальный район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 в течение 10 рабочих дней со дня поступления запроса.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Уполномоченный орган вправе </w:t>
      </w:r>
      <w:proofErr w:type="gramStart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предоставлять документы</w:t>
      </w:r>
      <w:proofErr w:type="gramEnd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указанные в настоящем пункте, безвозмездно или за плату, в случае если размер указанной платы определен решением </w:t>
      </w:r>
      <w:r w:rsidR="00357CD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Думы Кировского муниципального района</w:t>
      </w: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за исключением случаев предоставления информации безвозмездно в порядке, предусмотренном пунктом </w:t>
      </w:r>
      <w:r w:rsidR="00357CD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4.3.</w:t>
      </w: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настоящего Порядка.</w:t>
      </w:r>
    </w:p>
    <w:p w:rsidR="007A2AD1" w:rsidRPr="007A2AD1" w:rsidRDefault="00357CDD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4.2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Форма уведомления об отсутствии запрашиваемой информации в реестре или отказе </w:t>
      </w:r>
      <w:proofErr w:type="gramStart"/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предоставлении сведений из реестра в случае невозможности идентификации указанного в запросе объекта учета приведены соответственно в приложении</w:t>
      </w:r>
      <w:proofErr w:type="gramEnd"/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№ 3 и № 4 к настоящему Порядку.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7A2AD1" w:rsidRPr="007A2AD1" w:rsidRDefault="00357CDD" w:rsidP="007A2AD1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4.3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proofErr w:type="gramStart"/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дминистративным делам.</w:t>
      </w:r>
    </w:p>
    <w:p w:rsidR="007A2AD1" w:rsidRPr="007A2AD1" w:rsidRDefault="007A2AD1" w:rsidP="007A2A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357CDD" w:rsidRDefault="00357CDD" w:rsidP="007A2AD1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357CDD" w:rsidRDefault="00357CDD" w:rsidP="007A2AD1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357CDD" w:rsidRDefault="00357CDD" w:rsidP="007A2AD1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7A2AD1" w:rsidRPr="00CB0443" w:rsidRDefault="007A2AD1" w:rsidP="007A2AD1">
      <w:pPr>
        <w:shd w:val="clear" w:color="auto" w:fill="FFFFFF"/>
        <w:spacing w:after="0" w:line="240" w:lineRule="auto"/>
        <w:ind w:left="5812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 </w:t>
      </w:r>
    </w:p>
    <w:p w:rsidR="007A2AD1" w:rsidRPr="00CB0443" w:rsidRDefault="007A2AD1" w:rsidP="007A2AD1">
      <w:pPr>
        <w:shd w:val="clear" w:color="auto" w:fill="FFFFFF"/>
        <w:spacing w:after="0" w:line="240" w:lineRule="auto"/>
        <w:ind w:left="5812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Порядку ведения реестр</w:t>
      </w:r>
      <w:r w:rsidR="00CB0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B0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имущества, находящегося в собственности </w:t>
      </w:r>
      <w:r w:rsidR="00CB0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Кировского муниципального района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left="5812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ЗАЯВЛЕНИЕ</w:t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 внесении в реестр муниципального имущества муниципального образования </w:t>
      </w:r>
      <w:r w:rsidR="00CB044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Кировский муниципальный район</w:t>
      </w: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объект</w:t>
      </w:r>
      <w:proofErr w:type="gramStart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а(</w:t>
      </w:r>
      <w:proofErr w:type="spellStart"/>
      <w:proofErr w:type="gramEnd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ов</w:t>
      </w:r>
      <w:proofErr w:type="spellEnd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 учета, или (о внесении изменения сведений об объекте (ах) учета в реестр муниципального имущества), или об исключении из реестра муниципального имущества объекта(</w:t>
      </w:r>
      <w:proofErr w:type="spellStart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ов</w:t>
      </w:r>
      <w:proofErr w:type="spellEnd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 учета</w:t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Прошу включить в реестр муниципального имущества муниципального образования </w:t>
      </w:r>
      <w:r w:rsidR="00CB044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Кировский муниципальный район</w:t>
      </w: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недвижимое (движимое) имущество, право оперативного управления (хозяйственного ведения) на которое возникло на основании, или 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прошу внести изменения в сведения об объекте (ах) учета в реестр муниципального имущества муниципального образования </w:t>
      </w:r>
      <w:r w:rsidR="00CB044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Кировский муниципальный район</w:t>
      </w: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на основании или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прошу исключить из реестра муниципального имущества муниципального образования </w:t>
      </w:r>
      <w:r w:rsidR="00CB044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Кировский муниципальный район</w:t>
      </w: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объект (ы) учета, находящиеся на праве оперативного управления (хозяйственного ведения) на основании</w:t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(муниципальный контракт, договор купли-продажи, счет-фактура, накладная, акты на списание, заключения и т.д</w:t>
      </w:r>
      <w:proofErr w:type="gramStart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.,)</w:t>
      </w:r>
      <w:proofErr w:type="gramEnd"/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Копии правоустанавливающих документов и сведений об имуществе по установленным формам прилагаются.</w:t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Руководитель организации _________________   __________________</w:t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vertAlign w:val="superscript"/>
          <w:lang w:eastAsia="ru-RU"/>
        </w:rPr>
        <w:t>                                                        (подпись)                                             (Ф.И.О.)</w:t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«_____»____________ 20__ г.                                       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left="5812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CB0443" w:rsidRDefault="00CB0443" w:rsidP="007A2AD1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CB0443" w:rsidRDefault="00CB0443" w:rsidP="007A2AD1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7A2AD1" w:rsidRPr="00CB0443" w:rsidRDefault="007A2AD1" w:rsidP="007A2AD1">
      <w:pPr>
        <w:shd w:val="clear" w:color="auto" w:fill="FFFFFF"/>
        <w:spacing w:after="0" w:line="240" w:lineRule="auto"/>
        <w:ind w:left="5812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 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left="5812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CB0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ведения реестр</w:t>
      </w:r>
      <w:r w:rsidR="00CB0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B0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имущества, находящегося в собственности</w:t>
      </w:r>
      <w:r w:rsidR="00CB0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Кировского муниципального района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left="5670" w:right="3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7A2AD1" w:rsidRPr="00CB0443" w:rsidRDefault="007A2AD1" w:rsidP="007A2A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</w:t>
      </w:r>
    </w:p>
    <w:p w:rsidR="007A2AD1" w:rsidRPr="00CB0443" w:rsidRDefault="007A2AD1" w:rsidP="007A2A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выписки из реестра имущества, находящегося </w:t>
      </w:r>
      <w:proofErr w:type="gramStart"/>
      <w:r w:rsidRPr="00CB04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CB04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муниципальной</w:t>
      </w:r>
    </w:p>
    <w:p w:rsidR="007A2AD1" w:rsidRPr="00CB0443" w:rsidRDefault="007A2AD1" w:rsidP="007A2A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собственности</w:t>
      </w:r>
    </w:p>
    <w:p w:rsidR="007A2AD1" w:rsidRPr="00CB0443" w:rsidRDefault="007A2AD1" w:rsidP="007A2A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</w:p>
    <w:p w:rsidR="007A2AD1" w:rsidRPr="00CB0443" w:rsidRDefault="007A2AD1" w:rsidP="007A2A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ВЫПИСКА №______</w:t>
      </w:r>
    </w:p>
    <w:p w:rsidR="007A2AD1" w:rsidRPr="00CB0443" w:rsidRDefault="007A2AD1" w:rsidP="007A2A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 реестра муниципального имущества об объекте</w:t>
      </w:r>
    </w:p>
    <w:p w:rsidR="007A2AD1" w:rsidRPr="00CB0443" w:rsidRDefault="007A2AD1" w:rsidP="007A2A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учета муниципального имущества</w:t>
      </w:r>
    </w:p>
    <w:p w:rsidR="007A2AD1" w:rsidRPr="00CB0443" w:rsidRDefault="007A2AD1" w:rsidP="007A2A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"____"______________20___г.</w:t>
      </w:r>
    </w:p>
    <w:p w:rsidR="007A2AD1" w:rsidRPr="00CB0443" w:rsidRDefault="007A2AD1" w:rsidP="007A2A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</w:p>
    <w:p w:rsidR="007A2AD1" w:rsidRPr="00CB0443" w:rsidRDefault="007A2AD1" w:rsidP="007A2A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    местного    самоуправления, уполномоченный   на ведение реестра</w:t>
      </w:r>
    </w:p>
    <w:p w:rsidR="007A2AD1" w:rsidRPr="00CB0443" w:rsidRDefault="007A2AD1" w:rsidP="007A2A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муниципального имущества________________________________________ (наименование органа местного самоуправления уполномоченного на ведение реестра муниципального имущества)</w:t>
      </w:r>
    </w:p>
    <w:p w:rsidR="007A2AD1" w:rsidRPr="00CB0443" w:rsidRDefault="007A2AD1" w:rsidP="007A2A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proofErr w:type="gramStart"/>
      <w:r w:rsidRPr="00CB04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Заявитель____________________________________________________________ (наименование юридического лица, фамилия, имя, отчество (при наличии) физического лица)</w:t>
      </w:r>
      <w:proofErr w:type="gramEnd"/>
    </w:p>
    <w:p w:rsidR="007A2AD1" w:rsidRPr="00CB0443" w:rsidRDefault="007A2AD1" w:rsidP="007A2A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</w:p>
    <w:p w:rsidR="007A2AD1" w:rsidRPr="00CB0443" w:rsidRDefault="007A2AD1" w:rsidP="007A2A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    1. Сведения об объекте муниципального имущества</w:t>
      </w:r>
    </w:p>
    <w:p w:rsidR="007A2AD1" w:rsidRPr="00CB0443" w:rsidRDefault="007A2AD1" w:rsidP="007A2A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</w:p>
    <w:p w:rsidR="007A2AD1" w:rsidRPr="00CB0443" w:rsidRDefault="007A2AD1" w:rsidP="007A2A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 и наименование объекта учета______________________________________</w:t>
      </w:r>
    </w:p>
    <w:p w:rsidR="007A2AD1" w:rsidRPr="00CB0443" w:rsidRDefault="007A2AD1" w:rsidP="007A2A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</w:p>
    <w:tbl>
      <w:tblPr>
        <w:tblpPr w:leftFromText="180" w:rightFromText="180" w:vertAnchor="text"/>
        <w:tblW w:w="166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55"/>
        <w:gridCol w:w="9065"/>
      </w:tblGrid>
      <w:tr w:rsidR="007A2AD1" w:rsidRPr="00CB0443" w:rsidTr="007A2AD1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CB0443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24"/>
                <w:szCs w:val="24"/>
                <w:lang w:eastAsia="ru-RU"/>
              </w:rPr>
            </w:pPr>
            <w:r w:rsidRPr="00CB04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CB0443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tblpXSpec="right" w:tblpYSpec="center"/>
        <w:tblW w:w="166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10"/>
        <w:gridCol w:w="8310"/>
      </w:tblGrid>
      <w:tr w:rsidR="007A2AD1" w:rsidRPr="00CB0443" w:rsidTr="007A2AD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CB0443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24"/>
                <w:szCs w:val="24"/>
                <w:lang w:eastAsia="ru-RU"/>
              </w:rPr>
            </w:pPr>
            <w:r w:rsidRPr="00CB04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CB0443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7A2AD1" w:rsidRPr="00CB0443" w:rsidRDefault="007A2AD1" w:rsidP="007A2A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</w:t>
      </w:r>
    </w:p>
    <w:p w:rsidR="007A2AD1" w:rsidRPr="00CB0443" w:rsidRDefault="007A2AD1" w:rsidP="007A2A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 </w:t>
      </w:r>
    </w:p>
    <w:tbl>
      <w:tblPr>
        <w:tblW w:w="166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10"/>
        <w:gridCol w:w="8310"/>
      </w:tblGrid>
      <w:tr w:rsidR="007A2AD1" w:rsidRPr="00CB0443" w:rsidTr="007A2AD1"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CB0443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24"/>
                <w:szCs w:val="24"/>
                <w:lang w:eastAsia="ru-RU"/>
              </w:rPr>
            </w:pPr>
            <w:r w:rsidRPr="00CB04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Наименования сведений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CB0443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24"/>
                <w:szCs w:val="24"/>
                <w:lang w:eastAsia="ru-RU"/>
              </w:rPr>
            </w:pPr>
            <w:r w:rsidRPr="00CB04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Значения сведений</w:t>
            </w:r>
          </w:p>
        </w:tc>
      </w:tr>
      <w:tr w:rsidR="007A2AD1" w:rsidRPr="00CB0443" w:rsidTr="007A2AD1"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CB0443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24"/>
                <w:szCs w:val="24"/>
                <w:lang w:eastAsia="ru-RU"/>
              </w:rPr>
            </w:pPr>
            <w:r w:rsidRPr="00CB04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CB0443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24"/>
                <w:szCs w:val="24"/>
                <w:lang w:eastAsia="ru-RU"/>
              </w:rPr>
            </w:pPr>
            <w:r w:rsidRPr="00CB04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7A2AD1" w:rsidRPr="00CB0443" w:rsidTr="007A2AD1"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CB0443" w:rsidRDefault="007A2AD1" w:rsidP="007A2AD1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CB0443" w:rsidRDefault="007A2AD1" w:rsidP="007A2AD1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sz w:val="24"/>
                <w:szCs w:val="24"/>
                <w:lang w:eastAsia="ru-RU"/>
              </w:rPr>
            </w:pPr>
          </w:p>
        </w:tc>
      </w:tr>
      <w:tr w:rsidR="007A2AD1" w:rsidRPr="00CB0443" w:rsidTr="007A2AD1"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CB0443" w:rsidRDefault="007A2AD1" w:rsidP="007A2AD1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CB0443" w:rsidRDefault="007A2AD1" w:rsidP="007A2AD1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7A2AD1" w:rsidRPr="00CB0443" w:rsidRDefault="007A2AD1" w:rsidP="007A2A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  </w:t>
      </w:r>
    </w:p>
    <w:p w:rsidR="007A2AD1" w:rsidRPr="00CB0443" w:rsidRDefault="007A2AD1" w:rsidP="007A2A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Информация об изменении   сведений   об объекте учета муниципального</w:t>
      </w:r>
      <w:r w:rsidRPr="00CB04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  <w:r w:rsidRPr="00CB04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имущества</w:t>
      </w:r>
    </w:p>
    <w:tbl>
      <w:tblPr>
        <w:tblW w:w="166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40"/>
        <w:gridCol w:w="5540"/>
        <w:gridCol w:w="5540"/>
      </w:tblGrid>
      <w:tr w:rsidR="007A2AD1" w:rsidRPr="00CB0443" w:rsidTr="007A2AD1"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CB0443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24"/>
                <w:szCs w:val="24"/>
                <w:lang w:eastAsia="ru-RU"/>
              </w:rPr>
            </w:pPr>
            <w:r w:rsidRPr="00CB04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CB0443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24"/>
                <w:szCs w:val="24"/>
                <w:lang w:eastAsia="ru-RU"/>
              </w:rPr>
            </w:pPr>
            <w:r w:rsidRPr="00CB04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CB0443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24"/>
                <w:szCs w:val="24"/>
                <w:lang w:eastAsia="ru-RU"/>
              </w:rPr>
            </w:pPr>
            <w:r w:rsidRPr="00CB04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изменения</w:t>
            </w:r>
          </w:p>
        </w:tc>
      </w:tr>
      <w:tr w:rsidR="007A2AD1" w:rsidRPr="00CB0443" w:rsidTr="007A2AD1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CB0443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24"/>
                <w:szCs w:val="24"/>
                <w:lang w:eastAsia="ru-RU"/>
              </w:rPr>
            </w:pPr>
            <w:r w:rsidRPr="00CB04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CB0443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24"/>
                <w:szCs w:val="24"/>
                <w:lang w:eastAsia="ru-RU"/>
              </w:rPr>
            </w:pPr>
            <w:r w:rsidRPr="00CB04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CB0443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24"/>
                <w:szCs w:val="24"/>
                <w:lang w:eastAsia="ru-RU"/>
              </w:rPr>
            </w:pPr>
            <w:r w:rsidRPr="00CB04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7A2AD1" w:rsidRPr="00CB0443" w:rsidTr="007A2AD1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CB0443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CB0443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CB0443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24"/>
                <w:szCs w:val="24"/>
                <w:lang w:eastAsia="ru-RU"/>
              </w:rPr>
            </w:pPr>
          </w:p>
        </w:tc>
      </w:tr>
      <w:tr w:rsidR="007A2AD1" w:rsidRPr="00CB0443" w:rsidTr="007A2AD1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CB0443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CB0443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CB0443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7A2AD1" w:rsidRPr="00CB0443" w:rsidRDefault="007A2AD1" w:rsidP="007A2A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</w:t>
      </w:r>
    </w:p>
    <w:p w:rsidR="007A2AD1" w:rsidRPr="00CB0443" w:rsidRDefault="007A2AD1" w:rsidP="007A2A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ОТМЕТКА О ПОДТВЕРЖДЕНИИ СВЕДЕНИЙ, </w:t>
      </w:r>
    </w:p>
    <w:p w:rsidR="007A2AD1" w:rsidRPr="00CB0443" w:rsidRDefault="007A2AD1" w:rsidP="007A2A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proofErr w:type="gramStart"/>
      <w:r w:rsidRPr="00CB04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СОДЕРЖАЩИХСЯ</w:t>
      </w:r>
      <w:proofErr w:type="gramEnd"/>
      <w:r w:rsidRPr="00CB04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НАСТОЯЩЕЙ ВЫПИСКЕ</w:t>
      </w:r>
    </w:p>
    <w:p w:rsidR="007A2AD1" w:rsidRPr="00CB0443" w:rsidRDefault="007A2AD1" w:rsidP="007A2A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</w:p>
    <w:p w:rsidR="007A2AD1" w:rsidRPr="00CB0443" w:rsidRDefault="007A2AD1" w:rsidP="007A2A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Ответственный</w:t>
      </w:r>
    </w:p>
    <w:p w:rsidR="007A2AD1" w:rsidRPr="00CB0443" w:rsidRDefault="007A2AD1" w:rsidP="007A2A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исполнитель:   _____________  _____________ ____________________________</w:t>
      </w:r>
    </w:p>
    <w:p w:rsidR="007A2AD1" w:rsidRPr="00CB0443" w:rsidRDefault="007A2AD1" w:rsidP="007A2A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                   (должность)                         (подпись)                                  (расшифровка подписи)</w:t>
      </w:r>
    </w:p>
    <w:p w:rsidR="007A2AD1" w:rsidRPr="00CB0443" w:rsidRDefault="007A2AD1" w:rsidP="007A2A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</w:p>
    <w:p w:rsidR="007A2AD1" w:rsidRPr="00CB0443" w:rsidRDefault="007A2AD1" w:rsidP="007A2A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"____"______________20__ г.</w:t>
      </w:r>
    </w:p>
    <w:p w:rsidR="007A2AD1" w:rsidRPr="00CB0443" w:rsidRDefault="007A2AD1" w:rsidP="007A2A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7A2AD1" w:rsidRPr="00CB0443" w:rsidRDefault="00CB0443" w:rsidP="007A2AD1">
      <w:pPr>
        <w:shd w:val="clear" w:color="auto" w:fill="FFFFFF"/>
        <w:spacing w:after="0" w:line="240" w:lineRule="auto"/>
        <w:ind w:left="567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B0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7A2AD1" w:rsidRPr="00CB0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 3 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left="567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CB0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ведения ре</w:t>
      </w:r>
      <w:r w:rsidR="00CB0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естра муниципального имущества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left="567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Форма уведомления об отсутствии запрашиваемой информации в реестре муниципального имущества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Администрация </w:t>
      </w:r>
      <w:r w:rsidR="008978B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Кировского муниципального района</w:t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Кому: __________________________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Контактные данные: ______________</w:t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Уведомление</w:t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об отсутствии информации в реестре муниципального имущества 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от   __________20 ___ г.                                                                  № _____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По результатам рассмотрения заявления </w:t>
      </w:r>
      <w:proofErr w:type="gramStart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от</w:t>
      </w:r>
      <w:proofErr w:type="gramEnd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__________ № _____ (</w:t>
      </w:r>
      <w:proofErr w:type="gramStart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Заявитель</w:t>
      </w:r>
      <w:proofErr w:type="gramEnd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________________) сообщаем об отсутствии в реестре муниципального имущества запрашиваемых сведений.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Дополнительно информируем: ____________________________________.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Ответственный</w:t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исполнитель:   _____________  _____________ ____________________________</w:t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(должность)                         (подпись)                                 (расшифровка подписи)</w:t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8978B0" w:rsidRDefault="008978B0" w:rsidP="007A2AD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8B0" w:rsidRDefault="008978B0" w:rsidP="007A2AD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8B0" w:rsidRDefault="008978B0" w:rsidP="007A2AD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8B0" w:rsidRDefault="008978B0" w:rsidP="007A2AD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8B0" w:rsidRDefault="008978B0" w:rsidP="007A2AD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8B0" w:rsidRDefault="008978B0" w:rsidP="007A2AD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8B0" w:rsidRDefault="008978B0" w:rsidP="007A2AD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8B0" w:rsidRDefault="008978B0" w:rsidP="007A2AD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8B0" w:rsidRDefault="008978B0" w:rsidP="007A2AD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8B0" w:rsidRDefault="008978B0" w:rsidP="007A2AD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78B0" w:rsidRDefault="008978B0" w:rsidP="007A2AD1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AD1" w:rsidRPr="008978B0" w:rsidRDefault="007A2AD1" w:rsidP="007A2AD1">
      <w:pPr>
        <w:shd w:val="clear" w:color="auto" w:fill="FFFFFF"/>
        <w:spacing w:after="0" w:line="240" w:lineRule="auto"/>
        <w:ind w:left="567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97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 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left="567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97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ведения реестров муниципального имущества</w:t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Форма решения об отказе в выдаче выписки из реестра</w:t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муниципального имущества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Администрация </w:t>
      </w:r>
      <w:r w:rsidR="008978B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Кировского муниципального района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Кому: __________________________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Контактные данные: ______________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Решение об отказе в выдаче выписки из реестра муниципальногоимущества</w:t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8978B0" w:rsidP="007A2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от___________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20___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г.</w:t>
      </w:r>
      <w:r w:rsidR="007A2AD1"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             №_______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По результатам рассмотрения заявления </w:t>
      </w:r>
      <w:proofErr w:type="gramStart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от</w:t>
      </w:r>
      <w:proofErr w:type="gramEnd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_________ № ______ (</w:t>
      </w:r>
      <w:proofErr w:type="gramStart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Заявитель</w:t>
      </w:r>
      <w:proofErr w:type="gramEnd"/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____________________________________________________________________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Дополнительно информируем: _______________________________.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Ответственный</w:t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исполнитель:    _____________  _____________ ____________________________</w:t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7A2A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(должность)                         (подпись)                                 (расшифровка подписи)</w:t>
      </w:r>
    </w:p>
    <w:p w:rsidR="008978B0" w:rsidRDefault="008978B0" w:rsidP="007A2AD1">
      <w:pPr>
        <w:shd w:val="clear" w:color="auto" w:fill="FFFFFF"/>
        <w:spacing w:after="0" w:line="240" w:lineRule="auto"/>
        <w:ind w:left="9639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8978B0" w:rsidRDefault="008978B0" w:rsidP="007A2AD1">
      <w:pPr>
        <w:shd w:val="clear" w:color="auto" w:fill="FFFFFF"/>
        <w:spacing w:after="0" w:line="240" w:lineRule="auto"/>
        <w:ind w:left="9639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8978B0" w:rsidRDefault="008978B0" w:rsidP="007A2AD1">
      <w:pPr>
        <w:shd w:val="clear" w:color="auto" w:fill="FFFFFF"/>
        <w:spacing w:after="0" w:line="240" w:lineRule="auto"/>
        <w:ind w:left="9639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8978B0" w:rsidRDefault="008978B0" w:rsidP="007A2AD1">
      <w:pPr>
        <w:shd w:val="clear" w:color="auto" w:fill="FFFFFF"/>
        <w:spacing w:after="0" w:line="240" w:lineRule="auto"/>
        <w:ind w:left="9639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8978B0" w:rsidRDefault="008978B0" w:rsidP="007A2AD1">
      <w:pPr>
        <w:shd w:val="clear" w:color="auto" w:fill="FFFFFF"/>
        <w:spacing w:after="0" w:line="240" w:lineRule="auto"/>
        <w:ind w:left="9639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D43B8D" w:rsidRDefault="00D43B8D" w:rsidP="007A2AD1">
      <w:pPr>
        <w:shd w:val="clear" w:color="auto" w:fill="FFFFFF"/>
        <w:spacing w:before="540" w:after="0" w:line="240" w:lineRule="auto"/>
        <w:ind w:right="159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</w:p>
    <w:p w:rsidR="00D43B8D" w:rsidRDefault="00D43B8D" w:rsidP="007A2AD1">
      <w:pPr>
        <w:shd w:val="clear" w:color="auto" w:fill="FFFFFF"/>
        <w:spacing w:before="540" w:after="0" w:line="240" w:lineRule="auto"/>
        <w:ind w:right="159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</w:p>
    <w:p w:rsidR="00D43B8D" w:rsidRPr="0042514F" w:rsidRDefault="00D43B8D" w:rsidP="00D43B8D">
      <w:pPr>
        <w:shd w:val="clear" w:color="auto" w:fill="FFFFFF"/>
        <w:spacing w:after="0" w:line="240" w:lineRule="auto"/>
        <w:ind w:left="4820" w:right="-1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42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D43B8D" w:rsidRPr="0042514F" w:rsidRDefault="00D43B8D" w:rsidP="00D43B8D">
      <w:pPr>
        <w:shd w:val="clear" w:color="auto" w:fill="FFFFFF"/>
        <w:spacing w:after="0" w:line="240" w:lineRule="auto"/>
        <w:ind w:left="4820" w:right="-1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  <w:r w:rsidRPr="0042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Кировского муниципального района </w:t>
      </w:r>
    </w:p>
    <w:p w:rsidR="00D43B8D" w:rsidRPr="007A2AD1" w:rsidRDefault="00D43B8D" w:rsidP="00D43B8D">
      <w:pPr>
        <w:shd w:val="clear" w:color="auto" w:fill="FFFFFF"/>
        <w:spacing w:after="0" w:line="240" w:lineRule="auto"/>
        <w:ind w:left="4820" w:right="-143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42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  _____ 2024  года № _____</w:t>
      </w:r>
    </w:p>
    <w:p w:rsidR="007A2AD1" w:rsidRDefault="00D43B8D" w:rsidP="007A2AD1">
      <w:pPr>
        <w:shd w:val="clear" w:color="auto" w:fill="FFFFFF"/>
        <w:spacing w:before="540" w:after="0" w:line="240" w:lineRule="auto"/>
        <w:ind w:right="159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Р</w:t>
      </w:r>
      <w:r w:rsidR="007A2AD1" w:rsidRPr="007A2AD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еестр муниципального имущества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Кировского муниципального района</w:t>
      </w:r>
    </w:p>
    <w:p w:rsidR="00D43B8D" w:rsidRPr="007A2AD1" w:rsidRDefault="00D43B8D" w:rsidP="007A2AD1">
      <w:pPr>
        <w:shd w:val="clear" w:color="auto" w:fill="FFFFFF"/>
        <w:spacing w:before="540" w:after="0" w:line="240" w:lineRule="auto"/>
        <w:ind w:right="159"/>
        <w:jc w:val="center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ind w:right="160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Сведения о муниципальном недвижимом имуществе</w:t>
      </w:r>
    </w:p>
    <w:p w:rsidR="007A2AD1" w:rsidRPr="007A2AD1" w:rsidRDefault="007A2AD1" w:rsidP="007A2AD1">
      <w:pPr>
        <w:shd w:val="clear" w:color="auto" w:fill="FFFFFF"/>
        <w:spacing w:after="60" w:line="240" w:lineRule="auto"/>
        <w:ind w:right="160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Подраздел 1.1. Земельные участки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/>
      </w:tblPr>
      <w:tblGrid>
        <w:gridCol w:w="257"/>
        <w:gridCol w:w="846"/>
        <w:gridCol w:w="675"/>
        <w:gridCol w:w="792"/>
        <w:gridCol w:w="757"/>
        <w:gridCol w:w="580"/>
        <w:gridCol w:w="1093"/>
        <w:gridCol w:w="672"/>
        <w:gridCol w:w="990"/>
        <w:gridCol w:w="1004"/>
        <w:gridCol w:w="948"/>
        <w:gridCol w:w="957"/>
      </w:tblGrid>
      <w:tr w:rsidR="007A2AD1" w:rsidRPr="007A2AD1" w:rsidTr="007A2AD1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9" w:right="-12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(место</w:t>
            </w:r>
            <w:proofErr w:type="gramEnd"/>
          </w:p>
          <w:p w:rsidR="007A2AD1" w:rsidRPr="007A2AD1" w:rsidRDefault="007A2AD1" w:rsidP="007A2AD1">
            <w:pPr>
              <w:spacing w:after="0" w:line="240" w:lineRule="auto"/>
              <w:ind w:left="-109" w:right="-12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положение)</w:t>
            </w:r>
          </w:p>
          <w:p w:rsidR="007A2AD1" w:rsidRPr="007A2AD1" w:rsidRDefault="007A2AD1" w:rsidP="007A2AD1">
            <w:pPr>
              <w:spacing w:after="0" w:line="240" w:lineRule="auto"/>
              <w:ind w:left="-109" w:right="-12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:rsidR="007A2AD1" w:rsidRPr="007A2AD1" w:rsidRDefault="007A2AD1" w:rsidP="007A2AD1">
            <w:pPr>
              <w:spacing w:after="0" w:line="240" w:lineRule="auto"/>
              <w:ind w:left="-109" w:right="-12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93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:rsidR="007A2AD1" w:rsidRPr="007A2AD1" w:rsidRDefault="007A2AD1" w:rsidP="007A2AD1">
            <w:pPr>
              <w:spacing w:after="0" w:line="240" w:lineRule="auto"/>
              <w:ind w:left="-93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:rsidR="007A2AD1" w:rsidRPr="007A2AD1" w:rsidRDefault="007A2AD1" w:rsidP="007A2AD1">
            <w:pPr>
              <w:spacing w:after="0" w:line="240" w:lineRule="auto"/>
              <w:ind w:left="-93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  <w:proofErr w:type="gram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 стоимости земельного участка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-38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-38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-38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AD1" w:rsidRPr="007A2AD1" w:rsidRDefault="007A2AD1" w:rsidP="007A2AD1">
            <w:pPr>
              <w:spacing w:after="0" w:line="240" w:lineRule="auto"/>
              <w:ind w:right="1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</w:tbl>
    <w:p w:rsidR="007A2AD1" w:rsidRPr="007A2AD1" w:rsidRDefault="007A2AD1" w:rsidP="007A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7A2A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gramStart"/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кодаОКТМО</w:t>
      </w:r>
      <w:proofErr w:type="gramEnd"/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) (далее - сведения о правообладателе);</w:t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 - площадь, категория земель, вид разрешенного использования; </w:t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7A2AD1" w:rsidRPr="007A2AD1" w:rsidRDefault="007A2AD1" w:rsidP="007A2A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gramStart"/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(обременения).</w:t>
      </w:r>
    </w:p>
    <w:p w:rsidR="007A2AD1" w:rsidRPr="007A2AD1" w:rsidRDefault="007A2AD1" w:rsidP="007A2AD1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7A2AD1" w:rsidRPr="007A2AD1" w:rsidRDefault="007A2AD1" w:rsidP="007A2A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lastRenderedPageBreak/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0"/>
        <w:gridCol w:w="356"/>
        <w:gridCol w:w="699"/>
        <w:gridCol w:w="358"/>
        <w:gridCol w:w="561"/>
        <w:gridCol w:w="414"/>
        <w:gridCol w:w="638"/>
        <w:gridCol w:w="422"/>
        <w:gridCol w:w="418"/>
        <w:gridCol w:w="786"/>
        <w:gridCol w:w="635"/>
        <w:gridCol w:w="415"/>
        <w:gridCol w:w="555"/>
        <w:gridCol w:w="713"/>
        <w:gridCol w:w="1001"/>
        <w:gridCol w:w="626"/>
        <w:gridCol w:w="724"/>
      </w:tblGrid>
      <w:tr w:rsidR="007A2AD1" w:rsidRPr="007A2AD1" w:rsidTr="007A2AD1">
        <w:trPr>
          <w:trHeight w:val="1907"/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42"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:rsidR="007A2AD1" w:rsidRPr="007A2AD1" w:rsidRDefault="007A2AD1" w:rsidP="007A2AD1">
            <w:pPr>
              <w:spacing w:after="0" w:line="240" w:lineRule="auto"/>
              <w:ind w:left="-42"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3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Назначе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(место</w:t>
            </w:r>
            <w:proofErr w:type="gramEnd"/>
          </w:p>
          <w:p w:rsidR="007A2AD1" w:rsidRPr="007A2AD1" w:rsidRDefault="007A2AD1" w:rsidP="007A2AD1">
            <w:pPr>
              <w:spacing w:after="0" w:line="240" w:lineRule="auto"/>
              <w:ind w:left="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поло</w:t>
            </w:r>
          </w:p>
          <w:p w:rsidR="007A2AD1" w:rsidRPr="007A2AD1" w:rsidRDefault="007A2AD1" w:rsidP="007A2AD1">
            <w:pPr>
              <w:spacing w:after="0" w:line="240" w:lineRule="auto"/>
              <w:ind w:left="-8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жение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 объекта учета (с указанием кода ОКТМО)</w:t>
            </w:r>
            <w:proofErr w:type="gram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8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ind w:left="-18"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вый номер объекта учета (с датой </w:t>
            </w: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присвое</w:t>
            </w:r>
            <w:proofErr w:type="spellEnd"/>
            <w:proofErr w:type="gramEnd"/>
          </w:p>
          <w:p w:rsidR="007A2AD1" w:rsidRPr="007A2AD1" w:rsidRDefault="007A2AD1" w:rsidP="007A2AD1">
            <w:pPr>
              <w:spacing w:after="0" w:line="240" w:lineRule="auto"/>
              <w:ind w:left="-18"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Сведения о земельном участке, на котором расположен объект учета (кадастровый номер, форма </w:t>
            </w: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</w:t>
            </w:r>
            <w:proofErr w:type="spellEnd"/>
            <w:proofErr w:type="gramEnd"/>
          </w:p>
          <w:p w:rsidR="007A2AD1" w:rsidRPr="007A2AD1" w:rsidRDefault="007A2AD1" w:rsidP="007A2AD1">
            <w:pPr>
              <w:spacing w:after="0" w:line="240" w:lineRule="auto"/>
              <w:ind w:left="-1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площадь)</w:t>
            </w:r>
            <w:proofErr w:type="gram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84" w:right="-4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 право</w:t>
            </w:r>
          </w:p>
          <w:p w:rsidR="007A2AD1" w:rsidRPr="007A2AD1" w:rsidRDefault="007A2AD1" w:rsidP="007A2AD1">
            <w:pPr>
              <w:spacing w:after="0" w:line="240" w:lineRule="auto"/>
              <w:ind w:left="-84" w:right="-4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ind w:left="-84" w:right="-4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дателе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4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:rsidR="007A2AD1" w:rsidRPr="007A2AD1" w:rsidRDefault="007A2AD1" w:rsidP="007A2AD1">
            <w:pPr>
              <w:spacing w:after="0" w:line="240" w:lineRule="auto"/>
              <w:ind w:right="-4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 </w:t>
            </w: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мости объекта учета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 изменениях объекта учета</w:t>
            </w:r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 </w:t>
            </w: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ленных </w:t>
            </w: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ограничениях</w:t>
            </w:r>
            <w:proofErr w:type="gram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(обременениях)</w:t>
            </w:r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 лице, в пользу которого </w:t>
            </w: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установленыограниче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 объекте </w:t>
            </w: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единого</w:t>
            </w:r>
            <w:proofErr w:type="gram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недвижимого комп</w:t>
            </w:r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лекса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A2AD1" w:rsidRPr="007A2AD1" w:rsidTr="007A2AD1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7A2AD1" w:rsidRPr="007A2AD1" w:rsidTr="007A2AD1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</w:tbl>
    <w:p w:rsidR="007A2AD1" w:rsidRPr="007A2AD1" w:rsidRDefault="007A2AD1" w:rsidP="007A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7A2A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7A2AD1" w:rsidRPr="007A2AD1" w:rsidRDefault="007A2AD1" w:rsidP="007A2A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A2AD1" w:rsidRPr="007A2AD1" w:rsidRDefault="007A2AD1" w:rsidP="007A2A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 - тип объекта (</w:t>
      </w:r>
      <w:proofErr w:type="gramStart"/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жилое</w:t>
      </w:r>
      <w:proofErr w:type="gramEnd"/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либо нежилое), площадь, протяженность, этажность (подземная этажность);</w:t>
      </w:r>
    </w:p>
    <w:p w:rsidR="007A2AD1" w:rsidRPr="007A2AD1" w:rsidRDefault="007A2AD1" w:rsidP="007A2A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*** - произведенных </w:t>
      </w:r>
      <w:proofErr w:type="gramStart"/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достройках</w:t>
      </w:r>
      <w:proofErr w:type="gramEnd"/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, капитальном ремонте, реконструкции, модернизации, сносе;</w:t>
      </w:r>
    </w:p>
    <w:p w:rsidR="007A2AD1" w:rsidRPr="007A2AD1" w:rsidRDefault="007A2AD1" w:rsidP="007A2AD1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7A2AD1" w:rsidRPr="007A2AD1" w:rsidRDefault="007A2AD1" w:rsidP="007A2AD1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7A2AD1" w:rsidRPr="007A2AD1" w:rsidRDefault="007A2AD1" w:rsidP="007A2AD1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Подраздел 1.2.2 Автомобильные дороги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0"/>
        <w:gridCol w:w="356"/>
        <w:gridCol w:w="699"/>
        <w:gridCol w:w="358"/>
        <w:gridCol w:w="561"/>
        <w:gridCol w:w="414"/>
        <w:gridCol w:w="638"/>
        <w:gridCol w:w="422"/>
        <w:gridCol w:w="418"/>
        <w:gridCol w:w="786"/>
        <w:gridCol w:w="635"/>
        <w:gridCol w:w="415"/>
        <w:gridCol w:w="555"/>
        <w:gridCol w:w="713"/>
        <w:gridCol w:w="1001"/>
        <w:gridCol w:w="626"/>
        <w:gridCol w:w="724"/>
      </w:tblGrid>
      <w:tr w:rsidR="007A2AD1" w:rsidRPr="007A2AD1" w:rsidTr="007A2AD1">
        <w:trPr>
          <w:trHeight w:val="1907"/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42"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:rsidR="007A2AD1" w:rsidRPr="007A2AD1" w:rsidRDefault="007A2AD1" w:rsidP="007A2AD1">
            <w:pPr>
              <w:spacing w:after="0" w:line="240" w:lineRule="auto"/>
              <w:ind w:left="-42"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3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Назначе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(место</w:t>
            </w:r>
            <w:proofErr w:type="gramEnd"/>
          </w:p>
          <w:p w:rsidR="007A2AD1" w:rsidRPr="007A2AD1" w:rsidRDefault="007A2AD1" w:rsidP="007A2AD1">
            <w:pPr>
              <w:spacing w:after="0" w:line="240" w:lineRule="auto"/>
              <w:ind w:left="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поло</w:t>
            </w:r>
          </w:p>
          <w:p w:rsidR="007A2AD1" w:rsidRPr="007A2AD1" w:rsidRDefault="007A2AD1" w:rsidP="007A2AD1">
            <w:pPr>
              <w:spacing w:after="0" w:line="240" w:lineRule="auto"/>
              <w:ind w:left="-8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жение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объекта учета </w:t>
            </w: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(с указанием кода ОКТМО)</w:t>
            </w:r>
            <w:proofErr w:type="gram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8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Кадастро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ind w:left="-18"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вый номер объекта </w:t>
            </w: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учета (с датой </w:t>
            </w: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присвое</w:t>
            </w:r>
            <w:proofErr w:type="spellEnd"/>
            <w:proofErr w:type="gramEnd"/>
          </w:p>
          <w:p w:rsidR="007A2AD1" w:rsidRPr="007A2AD1" w:rsidRDefault="007A2AD1" w:rsidP="007A2AD1">
            <w:pPr>
              <w:spacing w:after="0" w:line="240" w:lineRule="auto"/>
              <w:ind w:left="-18"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Сведения о земельном участке, на котором расположен </w:t>
            </w: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объект учета (кадастровый номер, форма </w:t>
            </w: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</w:t>
            </w:r>
            <w:proofErr w:type="spellEnd"/>
            <w:proofErr w:type="gramEnd"/>
          </w:p>
          <w:p w:rsidR="007A2AD1" w:rsidRPr="007A2AD1" w:rsidRDefault="007A2AD1" w:rsidP="007A2AD1">
            <w:pPr>
              <w:spacing w:after="0" w:line="240" w:lineRule="auto"/>
              <w:ind w:left="-1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площадь)</w:t>
            </w:r>
            <w:proofErr w:type="gram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84" w:right="-4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Сведения о право</w:t>
            </w:r>
          </w:p>
          <w:p w:rsidR="007A2AD1" w:rsidRPr="007A2AD1" w:rsidRDefault="007A2AD1" w:rsidP="007A2AD1">
            <w:pPr>
              <w:spacing w:after="0" w:line="240" w:lineRule="auto"/>
              <w:ind w:left="-84" w:right="-4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ind w:left="-84" w:right="-4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дателе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4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:rsidR="007A2AD1" w:rsidRPr="007A2AD1" w:rsidRDefault="007A2AD1" w:rsidP="007A2AD1">
            <w:pPr>
              <w:spacing w:after="0" w:line="240" w:lineRule="auto"/>
              <w:ind w:right="-4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 </w:t>
            </w: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мости об</w:t>
            </w: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ъекта учета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Сведе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 изменениях объекта учет</w:t>
            </w: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</w:t>
            </w:r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Сведе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 </w:t>
            </w: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ленных </w:t>
            </w: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ограничениях</w:t>
            </w:r>
            <w:proofErr w:type="gram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(обременения</w:t>
            </w: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х)</w:t>
            </w:r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Сведе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 лице, в пользу которого </w:t>
            </w: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установленыограниче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(обременения)</w:t>
            </w:r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Сведе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 объекте </w:t>
            </w: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единого</w:t>
            </w:r>
            <w:proofErr w:type="gram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недвижимо</w:t>
            </w: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 комп</w:t>
            </w:r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лекса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Иные сведения </w:t>
            </w:r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A2AD1" w:rsidRPr="007A2AD1" w:rsidTr="007A2AD1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7A2AD1" w:rsidRPr="007A2AD1" w:rsidTr="007A2AD1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</w:tbl>
    <w:p w:rsidR="007A2AD1" w:rsidRPr="007A2AD1" w:rsidRDefault="007A2AD1" w:rsidP="007A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7A2A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7A2AD1" w:rsidRPr="007A2AD1" w:rsidRDefault="007A2AD1" w:rsidP="007A2A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A2AD1" w:rsidRPr="007A2AD1" w:rsidRDefault="007A2AD1" w:rsidP="007A2A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 - протяженность;</w:t>
      </w:r>
    </w:p>
    <w:p w:rsidR="007A2AD1" w:rsidRPr="007A2AD1" w:rsidRDefault="007A2AD1" w:rsidP="007A2A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*** - произведенных </w:t>
      </w:r>
      <w:proofErr w:type="gramStart"/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достройках</w:t>
      </w:r>
      <w:proofErr w:type="gramEnd"/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, капитальном ремонте, реконструкции, модернизации, сносе;</w:t>
      </w:r>
    </w:p>
    <w:p w:rsidR="007A2AD1" w:rsidRPr="007A2AD1" w:rsidRDefault="007A2AD1" w:rsidP="007A2AD1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7A2AD1" w:rsidRPr="007A2AD1" w:rsidRDefault="007A2AD1" w:rsidP="007A2AD1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7A2AD1" w:rsidRPr="007A2AD1" w:rsidRDefault="007A2AD1" w:rsidP="007A2AD1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 xml:space="preserve">Подраздел 1.3. Помещения, </w:t>
      </w:r>
      <w:proofErr w:type="spellStart"/>
      <w:r w:rsidRPr="007A2AD1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машино-места</w:t>
      </w:r>
      <w:proofErr w:type="spellEnd"/>
      <w:r w:rsidRPr="007A2AD1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 xml:space="preserve"> и иные объекты, отнесенные законом к недвижимости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3"/>
        <w:gridCol w:w="381"/>
        <w:gridCol w:w="752"/>
        <w:gridCol w:w="383"/>
        <w:gridCol w:w="646"/>
        <w:gridCol w:w="444"/>
        <w:gridCol w:w="619"/>
        <w:gridCol w:w="453"/>
        <w:gridCol w:w="447"/>
        <w:gridCol w:w="846"/>
        <w:gridCol w:w="683"/>
        <w:gridCol w:w="444"/>
        <w:gridCol w:w="596"/>
        <w:gridCol w:w="766"/>
        <w:gridCol w:w="1079"/>
        <w:gridCol w:w="779"/>
      </w:tblGrid>
      <w:tr w:rsidR="007A2AD1" w:rsidRPr="007A2AD1" w:rsidTr="007A2AD1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42"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:rsidR="007A2AD1" w:rsidRPr="007A2AD1" w:rsidRDefault="007A2AD1" w:rsidP="007A2AD1">
            <w:pPr>
              <w:spacing w:after="0" w:line="240" w:lineRule="auto"/>
              <w:ind w:left="-42"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3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Назначе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объекта учета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(место</w:t>
            </w:r>
            <w:proofErr w:type="gramEnd"/>
          </w:p>
          <w:p w:rsidR="007A2AD1" w:rsidRPr="007A2AD1" w:rsidRDefault="007A2AD1" w:rsidP="007A2AD1">
            <w:pPr>
              <w:spacing w:after="0" w:line="240" w:lineRule="auto"/>
              <w:ind w:left="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положение) объекта учета (с указанием кода ОКТМО)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8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ind w:left="-18"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вый номер объекта учета (с датой </w:t>
            </w: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присвое</w:t>
            </w:r>
            <w:proofErr w:type="spellEnd"/>
            <w:proofErr w:type="gramEnd"/>
          </w:p>
          <w:p w:rsidR="007A2AD1" w:rsidRPr="007A2AD1" w:rsidRDefault="007A2AD1" w:rsidP="007A2AD1">
            <w:pPr>
              <w:spacing w:after="0" w:line="240" w:lineRule="auto"/>
              <w:ind w:left="-18"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 здании, сооружении, в состав которого входит объект учета (</w:t>
            </w: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</w:t>
            </w:r>
            <w:proofErr w:type="spellEnd"/>
            <w:proofErr w:type="gramEnd"/>
          </w:p>
          <w:p w:rsidR="007A2AD1" w:rsidRPr="007A2AD1" w:rsidRDefault="007A2AD1" w:rsidP="007A2AD1">
            <w:pPr>
              <w:spacing w:after="0" w:line="240" w:lineRule="auto"/>
              <w:ind w:left="-1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вый номер, форма </w:t>
            </w: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</w:t>
            </w: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вен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ind w:left="-1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84" w:right="-4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Сведения о право</w:t>
            </w:r>
          </w:p>
          <w:p w:rsidR="007A2AD1" w:rsidRPr="007A2AD1" w:rsidRDefault="007A2AD1" w:rsidP="007A2AD1">
            <w:pPr>
              <w:spacing w:after="0" w:line="240" w:lineRule="auto"/>
              <w:ind w:left="-84" w:right="-4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ind w:left="-84" w:right="-4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дателе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4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 </w:t>
            </w: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мости объекта учета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 изменениях объекта учета</w:t>
            </w:r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 </w:t>
            </w: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ленных </w:t>
            </w: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ограничениях</w:t>
            </w:r>
            <w:proofErr w:type="gram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(обременениях)</w:t>
            </w:r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 лице, в пользу которого </w:t>
            </w: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установленыограниче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</w:tbl>
    <w:p w:rsidR="007A2AD1" w:rsidRPr="007A2AD1" w:rsidRDefault="007A2AD1" w:rsidP="007A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7A2A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7A2AD1" w:rsidRPr="007A2AD1" w:rsidRDefault="007A2AD1" w:rsidP="007A2A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A2AD1" w:rsidRPr="007A2AD1" w:rsidRDefault="007A2AD1" w:rsidP="007A2A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 - тип объекта (</w:t>
      </w:r>
      <w:proofErr w:type="gramStart"/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жилое</w:t>
      </w:r>
      <w:proofErr w:type="gramEnd"/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либо нежилое), площадь, этажность (подземная этажность);</w:t>
      </w:r>
    </w:p>
    <w:p w:rsidR="007A2AD1" w:rsidRPr="007A2AD1" w:rsidRDefault="007A2AD1" w:rsidP="007A2A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*** - произведенных </w:t>
      </w:r>
      <w:proofErr w:type="gramStart"/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достройках</w:t>
      </w:r>
      <w:proofErr w:type="gramEnd"/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, капитальном ремонте, реконструкции, модернизации, сносе;</w:t>
      </w:r>
    </w:p>
    <w:p w:rsidR="007A2AD1" w:rsidRPr="007A2AD1" w:rsidRDefault="007A2AD1" w:rsidP="007A2AD1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7A2AD1" w:rsidRPr="007A2AD1" w:rsidRDefault="007A2AD1" w:rsidP="007A2AD1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left="360" w:right="160"/>
        <w:jc w:val="center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left="360" w:right="160"/>
        <w:jc w:val="center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7A2AD1" w:rsidRPr="007A2AD1" w:rsidRDefault="007A2AD1" w:rsidP="007A2AD1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21"/>
        <w:gridCol w:w="1331"/>
        <w:gridCol w:w="1103"/>
        <w:gridCol w:w="1151"/>
        <w:gridCol w:w="1535"/>
        <w:gridCol w:w="1565"/>
        <w:gridCol w:w="1236"/>
        <w:gridCol w:w="1369"/>
      </w:tblGrid>
      <w:tr w:rsidR="007A2AD1" w:rsidRPr="007A2AD1" w:rsidTr="007A2AD1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42"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3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 акциях**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 </w:t>
            </w: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правооблада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</w:t>
            </w:r>
            <w:proofErr w:type="gram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8"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7A2AD1" w:rsidRPr="007A2AD1" w:rsidRDefault="007A2AD1" w:rsidP="007A2AD1">
            <w:pPr>
              <w:spacing w:after="0" w:line="240" w:lineRule="auto"/>
              <w:ind w:left="-18"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</w:tbl>
    <w:p w:rsidR="007A2AD1" w:rsidRPr="007A2AD1" w:rsidRDefault="007A2AD1" w:rsidP="007A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7A2AD1" w:rsidRPr="007A2AD1" w:rsidRDefault="007A2AD1" w:rsidP="007A2A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A2AD1" w:rsidRPr="007A2AD1" w:rsidRDefault="007A2AD1" w:rsidP="007A2A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7A2AD1" w:rsidRPr="007A2AD1" w:rsidRDefault="007A2AD1" w:rsidP="007A2A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A2AD1" w:rsidRPr="007A2AD1" w:rsidRDefault="007A2AD1" w:rsidP="007A2AD1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7A2AD1" w:rsidRPr="007A2AD1" w:rsidRDefault="007A2AD1" w:rsidP="007A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br/>
      </w:r>
    </w:p>
    <w:p w:rsidR="007A2AD1" w:rsidRPr="007A2AD1" w:rsidRDefault="007A2AD1" w:rsidP="007A2AD1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p w:rsidR="007A2AD1" w:rsidRPr="007A2AD1" w:rsidRDefault="007A2AD1" w:rsidP="007A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7A2AD1" w:rsidRPr="007A2AD1" w:rsidRDefault="007A2AD1" w:rsidP="007A2A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A2AD1" w:rsidRPr="007A2AD1" w:rsidRDefault="007A2AD1" w:rsidP="007A2A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7A2AD1" w:rsidRPr="007A2AD1" w:rsidRDefault="007A2AD1" w:rsidP="007A2A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A2AD1" w:rsidRPr="007A2AD1" w:rsidRDefault="007A2AD1" w:rsidP="007A2AD1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20"/>
        <w:gridCol w:w="1327"/>
        <w:gridCol w:w="1337"/>
        <w:gridCol w:w="1113"/>
        <w:gridCol w:w="1484"/>
        <w:gridCol w:w="1512"/>
        <w:gridCol w:w="1195"/>
        <w:gridCol w:w="1323"/>
      </w:tblGrid>
      <w:tr w:rsidR="007A2AD1" w:rsidRPr="007A2AD1" w:rsidTr="007A2AD1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42"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3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 </w:t>
            </w: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правооблада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</w:t>
            </w:r>
            <w:proofErr w:type="gram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8"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7A2AD1" w:rsidRPr="007A2AD1" w:rsidRDefault="007A2AD1" w:rsidP="007A2AD1">
            <w:pPr>
              <w:spacing w:after="0" w:line="240" w:lineRule="auto"/>
              <w:ind w:left="-18"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</w:tbl>
    <w:p w:rsidR="007A2AD1" w:rsidRPr="007A2AD1" w:rsidRDefault="007A2AD1" w:rsidP="007A2A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7A2AD1" w:rsidRPr="007A2AD1" w:rsidRDefault="007A2AD1" w:rsidP="007A2A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7A2AD1" w:rsidRPr="007A2AD1" w:rsidRDefault="007A2AD1" w:rsidP="007A2AD1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16"/>
        <w:gridCol w:w="1134"/>
        <w:gridCol w:w="904"/>
        <w:gridCol w:w="1074"/>
        <w:gridCol w:w="867"/>
        <w:gridCol w:w="1430"/>
        <w:gridCol w:w="1458"/>
        <w:gridCol w:w="1152"/>
        <w:gridCol w:w="1276"/>
      </w:tblGrid>
      <w:tr w:rsidR="007A2AD1" w:rsidRPr="007A2AD1" w:rsidTr="007A2AD1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42"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движимого имущества (иного имущества)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3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 </w:t>
            </w: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правооблада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</w:t>
            </w:r>
            <w:proofErr w:type="gram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 </w:t>
            </w:r>
          </w:p>
          <w:p w:rsidR="007A2AD1" w:rsidRPr="007A2AD1" w:rsidRDefault="007A2AD1" w:rsidP="007A2AD1">
            <w:pPr>
              <w:spacing w:after="0" w:line="240" w:lineRule="auto"/>
              <w:ind w:left="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стоимости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8"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7A2AD1" w:rsidRPr="007A2AD1" w:rsidRDefault="007A2AD1" w:rsidP="007A2AD1">
            <w:pPr>
              <w:spacing w:after="0" w:line="240" w:lineRule="auto"/>
              <w:ind w:left="-18"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</w:tbl>
    <w:p w:rsidR="007A2AD1" w:rsidRPr="007A2AD1" w:rsidRDefault="007A2AD1" w:rsidP="007A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7A2AD1" w:rsidRPr="007A2AD1" w:rsidRDefault="007A2AD1" w:rsidP="007A2A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 - марка, модель, год выпуска, инвентарный номер;</w:t>
      </w:r>
    </w:p>
    <w:p w:rsidR="007A2AD1" w:rsidRPr="007A2AD1" w:rsidRDefault="007A2AD1" w:rsidP="007A2A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A2AD1" w:rsidRPr="007A2AD1" w:rsidRDefault="007A2AD1" w:rsidP="007A2AD1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lastRenderedPageBreak/>
        <w:t>*** - с указанием наименования вида ограничений (обременений), основания и даты их возникновения и прекращения;</w:t>
      </w:r>
    </w:p>
    <w:p w:rsidR="007A2AD1" w:rsidRPr="007A2AD1" w:rsidRDefault="007A2AD1" w:rsidP="007A2AD1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09"/>
        <w:gridCol w:w="969"/>
        <w:gridCol w:w="780"/>
        <w:gridCol w:w="1051"/>
        <w:gridCol w:w="941"/>
        <w:gridCol w:w="1251"/>
        <w:gridCol w:w="1057"/>
        <w:gridCol w:w="1128"/>
        <w:gridCol w:w="1009"/>
        <w:gridCol w:w="1116"/>
      </w:tblGrid>
      <w:tr w:rsidR="007A2AD1" w:rsidRPr="007A2AD1" w:rsidTr="007A2AD1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42"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3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стоимости доли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3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участниках общей долевой собственности</w:t>
            </w:r>
          </w:p>
          <w:p w:rsidR="007A2AD1" w:rsidRPr="007A2AD1" w:rsidRDefault="007A2AD1" w:rsidP="007A2AD1">
            <w:pPr>
              <w:spacing w:after="0" w:line="240" w:lineRule="auto"/>
              <w:ind w:left="3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 </w:t>
            </w:r>
            <w:proofErr w:type="spell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правооблада</w:t>
            </w:r>
            <w:proofErr w:type="spellEnd"/>
          </w:p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</w:t>
            </w:r>
            <w:proofErr w:type="gram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8"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8"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доли ограничениях (обременениях) </w:t>
            </w:r>
          </w:p>
          <w:p w:rsidR="007A2AD1" w:rsidRPr="007A2AD1" w:rsidRDefault="007A2AD1" w:rsidP="007A2AD1">
            <w:pPr>
              <w:spacing w:after="0" w:line="240" w:lineRule="auto"/>
              <w:ind w:left="-18"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</w:tbl>
    <w:p w:rsidR="007A2AD1" w:rsidRPr="007A2AD1" w:rsidRDefault="007A2AD1" w:rsidP="007A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7A2AD1" w:rsidRPr="007A2AD1" w:rsidRDefault="007A2AD1" w:rsidP="007A2A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gramStart"/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  <w:proofErr w:type="gramEnd"/>
    </w:p>
    <w:p w:rsidR="007A2AD1" w:rsidRPr="007A2AD1" w:rsidRDefault="007A2AD1" w:rsidP="007A2A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A2AD1" w:rsidRPr="007A2AD1" w:rsidRDefault="007A2AD1" w:rsidP="007A2AD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 - в том числе наименование такого имущества и его кадастровый номер (при наличии)</w:t>
      </w:r>
    </w:p>
    <w:p w:rsidR="007A2AD1" w:rsidRPr="007A2AD1" w:rsidRDefault="007A2AD1" w:rsidP="007A2AD1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7A2AD1" w:rsidRPr="007A2AD1" w:rsidRDefault="007A2AD1" w:rsidP="007A2AD1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7A2AD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Раздел 3. Сведения о лицах, обладающих правами на муниципальное имущество и сведениями о нем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80"/>
        <w:gridCol w:w="2281"/>
        <w:gridCol w:w="2281"/>
        <w:gridCol w:w="2852"/>
        <w:gridCol w:w="1617"/>
      </w:tblGrid>
      <w:tr w:rsidR="007A2AD1" w:rsidRPr="007A2AD1" w:rsidTr="007A2AD1">
        <w:trPr>
          <w:trHeight w:val="854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42"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 правообладателях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3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A2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A2AD1" w:rsidRPr="007A2AD1" w:rsidTr="007A2AD1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2AD1" w:rsidRPr="007A2AD1" w:rsidRDefault="007A2AD1" w:rsidP="007A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</w:tbl>
    <w:p w:rsidR="007A2AD1" w:rsidRPr="007A2AD1" w:rsidRDefault="007A2AD1" w:rsidP="007A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7A2A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7A2A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7A2A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7A2A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7A2A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7A2A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7A2A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7A2A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6A649C" w:rsidRDefault="006A649C"/>
    <w:p w:rsidR="00D43B8D" w:rsidRDefault="00D43B8D"/>
    <w:p w:rsidR="00D43B8D" w:rsidRDefault="00D43B8D"/>
    <w:p w:rsidR="00DB5D6D" w:rsidRPr="00DB5D6D" w:rsidRDefault="00DB5D6D" w:rsidP="00DB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DB5D6D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ЛИСТ СОГЛАСОВАНИЯ</w:t>
      </w:r>
    </w:p>
    <w:p w:rsidR="00DB5D6D" w:rsidRPr="00DB5D6D" w:rsidRDefault="00DB5D6D" w:rsidP="00DB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DB5D6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постановления </w:t>
      </w:r>
      <w:r w:rsidRPr="00DB5D6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главы Кировского муниципального  района</w:t>
      </w:r>
    </w:p>
    <w:p w:rsidR="00DB5D6D" w:rsidRPr="00DB5D6D" w:rsidRDefault="00DB5D6D" w:rsidP="00DB5D6D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</w:pPr>
      <w:bookmarkStart w:id="0" w:name="_GoBack"/>
      <w:bookmarkEnd w:id="0"/>
    </w:p>
    <w:p w:rsidR="00DB5D6D" w:rsidRPr="00DB5D6D" w:rsidRDefault="00DB5D6D" w:rsidP="00DB5D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D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«Об утверждении Порядка ведения реестра муниципального имущества, находящегося в собственности муниципального образования Кировский муниципальный район Приморского края</w:t>
      </w:r>
      <w:r w:rsidRPr="00DB5D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DB5D6D" w:rsidRPr="00DB5D6D" w:rsidRDefault="00DB5D6D" w:rsidP="00DB5D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126"/>
        <w:gridCol w:w="1701"/>
        <w:gridCol w:w="1843"/>
        <w:gridCol w:w="1701"/>
      </w:tblGrid>
      <w:tr w:rsidR="00DB5D6D" w:rsidRPr="00DB5D6D" w:rsidTr="0087269C">
        <w:tc>
          <w:tcPr>
            <w:tcW w:w="2518" w:type="dxa"/>
          </w:tcPr>
          <w:p w:rsidR="00DB5D6D" w:rsidRPr="00DB5D6D" w:rsidRDefault="00DB5D6D" w:rsidP="00DB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6" w:type="dxa"/>
          </w:tcPr>
          <w:p w:rsidR="00DB5D6D" w:rsidRPr="00DB5D6D" w:rsidRDefault="00DB5D6D" w:rsidP="00DB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</w:tcPr>
          <w:p w:rsidR="00DB5D6D" w:rsidRPr="00DB5D6D" w:rsidRDefault="00DB5D6D" w:rsidP="00DB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DB5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</w:t>
            </w:r>
            <w:proofErr w:type="spellEnd"/>
            <w:r w:rsidRPr="00DB5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DB5D6D" w:rsidRPr="00DB5D6D" w:rsidRDefault="00DB5D6D" w:rsidP="00DB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B5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ления</w:t>
            </w:r>
            <w:proofErr w:type="spellEnd"/>
            <w:r w:rsidRPr="00DB5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документа на согласование</w:t>
            </w:r>
          </w:p>
        </w:tc>
        <w:tc>
          <w:tcPr>
            <w:tcW w:w="1843" w:type="dxa"/>
          </w:tcPr>
          <w:p w:rsidR="00DB5D6D" w:rsidRPr="00DB5D6D" w:rsidRDefault="00DB5D6D" w:rsidP="00DB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Замечания, подпись</w:t>
            </w:r>
          </w:p>
        </w:tc>
        <w:tc>
          <w:tcPr>
            <w:tcW w:w="1701" w:type="dxa"/>
          </w:tcPr>
          <w:p w:rsidR="00DB5D6D" w:rsidRPr="00DB5D6D" w:rsidRDefault="00DB5D6D" w:rsidP="00DB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согласования</w:t>
            </w:r>
          </w:p>
        </w:tc>
      </w:tr>
      <w:tr w:rsidR="00DB5D6D" w:rsidRPr="00DB5D6D" w:rsidTr="0087269C">
        <w:trPr>
          <w:trHeight w:val="4834"/>
        </w:trPr>
        <w:tc>
          <w:tcPr>
            <w:tcW w:w="2518" w:type="dxa"/>
          </w:tcPr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  <w:r w:rsidRPr="00DB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B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МР</w:t>
            </w: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муниципальной собственности, архитектуры и правовой экспертизы </w:t>
            </w: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МР</w:t>
            </w: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 Е.В.</w:t>
            </w: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Шелков И.А.</w:t>
            </w: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D6D" w:rsidRPr="00DB5D6D" w:rsidTr="0087269C">
        <w:trPr>
          <w:trHeight w:val="964"/>
        </w:trPr>
        <w:tc>
          <w:tcPr>
            <w:tcW w:w="2518" w:type="dxa"/>
          </w:tcPr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 экспертиза</w:t>
            </w:r>
          </w:p>
        </w:tc>
        <w:tc>
          <w:tcPr>
            <w:tcW w:w="2126" w:type="dxa"/>
          </w:tcPr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5D6D" w:rsidRPr="00DB5D6D" w:rsidRDefault="00DB5D6D" w:rsidP="00D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5D6D" w:rsidRPr="00DB5D6D" w:rsidRDefault="00DB5D6D" w:rsidP="00DB5D6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DB5D6D">
        <w:rPr>
          <w:rFonts w:ascii="Times New Roman" w:eastAsia="Times New Roman" w:hAnsi="Times New Roman" w:cs="Times New Roman"/>
          <w:sz w:val="26"/>
          <w:szCs w:val="24"/>
          <w:lang w:eastAsia="ru-RU"/>
        </w:rPr>
        <w:t>Предложение о включении в Реестр нормативных правовых актов:</w:t>
      </w:r>
    </w:p>
    <w:p w:rsidR="00DB5D6D" w:rsidRPr="00DB5D6D" w:rsidRDefault="00DB5D6D" w:rsidP="00DB5D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B5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разослать: общий отдел – 2, УМСАПЭ – 1</w:t>
      </w:r>
    </w:p>
    <w:p w:rsidR="00DB5D6D" w:rsidRPr="00DB5D6D" w:rsidRDefault="00DB5D6D" w:rsidP="00DB5D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B5D6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Исполнитель: Главный специалист 1 разряда отдела муниципальной собственности:_____________________________ А.Б. </w:t>
      </w:r>
      <w:proofErr w:type="spellStart"/>
      <w:r w:rsidRPr="00DB5D6D">
        <w:rPr>
          <w:rFonts w:ascii="Times New Roman" w:eastAsia="Times New Roman" w:hAnsi="Times New Roman" w:cs="Times New Roman"/>
          <w:sz w:val="26"/>
          <w:szCs w:val="24"/>
          <w:lang w:eastAsia="ru-RU"/>
        </w:rPr>
        <w:t>Маковеев</w:t>
      </w:r>
      <w:proofErr w:type="spellEnd"/>
    </w:p>
    <w:p w:rsidR="00DB5D6D" w:rsidRPr="00DB5D6D" w:rsidRDefault="00DB5D6D" w:rsidP="00DB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B5D6D">
        <w:rPr>
          <w:rFonts w:ascii="Times New Roman" w:eastAsia="Times New Roman" w:hAnsi="Times New Roman" w:cs="Times New Roman"/>
          <w:sz w:val="26"/>
          <w:szCs w:val="24"/>
          <w:lang w:eastAsia="ru-RU"/>
        </w:rPr>
        <w:t>Передано в общий отдел  «_____» ______________________2024 г.</w:t>
      </w:r>
    </w:p>
    <w:p w:rsidR="00DB5D6D" w:rsidRPr="00DB5D6D" w:rsidRDefault="00DB5D6D" w:rsidP="00DB5D6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DB5D6D" w:rsidRPr="00DB5D6D" w:rsidRDefault="00DB5D6D" w:rsidP="00DB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B5D6D">
        <w:rPr>
          <w:rFonts w:ascii="Times New Roman" w:eastAsia="Times New Roman" w:hAnsi="Times New Roman" w:cs="Times New Roman"/>
          <w:sz w:val="26"/>
          <w:szCs w:val="24"/>
          <w:lang w:eastAsia="ru-RU"/>
        </w:rPr>
        <w:t>Руководитель аппарата  _________________________  Л.А. Тыщенко</w:t>
      </w:r>
    </w:p>
    <w:p w:rsidR="00DB5D6D" w:rsidRPr="00DB5D6D" w:rsidRDefault="00DB5D6D" w:rsidP="00DB5D6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5D6D" w:rsidRPr="00DB5D6D" w:rsidRDefault="00DB5D6D" w:rsidP="00DB5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5D6D" w:rsidRPr="00DB5D6D" w:rsidRDefault="00DB5D6D" w:rsidP="00DB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Примечание: 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управления, отдела, внесшего проект распорядительного документа.</w:t>
      </w:r>
    </w:p>
    <w:p w:rsidR="00DB5D6D" w:rsidRPr="00DB5D6D" w:rsidRDefault="00DB5D6D" w:rsidP="00DB5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5D6D" w:rsidRPr="00DB5D6D" w:rsidRDefault="00DB5D6D" w:rsidP="00DB5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B8D" w:rsidRDefault="00D43B8D"/>
    <w:sectPr w:rsidR="00D43B8D" w:rsidSect="007A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543A"/>
    <w:multiLevelType w:val="multilevel"/>
    <w:tmpl w:val="0884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232DD"/>
    <w:multiLevelType w:val="multilevel"/>
    <w:tmpl w:val="EFAA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83BBA"/>
    <w:multiLevelType w:val="multilevel"/>
    <w:tmpl w:val="07D61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C2538"/>
    <w:multiLevelType w:val="multilevel"/>
    <w:tmpl w:val="2534B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0375"/>
    <w:rsid w:val="000926AC"/>
    <w:rsid w:val="00152CF9"/>
    <w:rsid w:val="00283D65"/>
    <w:rsid w:val="00357CDD"/>
    <w:rsid w:val="0042514F"/>
    <w:rsid w:val="004F272F"/>
    <w:rsid w:val="005E5934"/>
    <w:rsid w:val="006A649C"/>
    <w:rsid w:val="00707FCD"/>
    <w:rsid w:val="007A2AD1"/>
    <w:rsid w:val="007A6480"/>
    <w:rsid w:val="008376B7"/>
    <w:rsid w:val="008978B0"/>
    <w:rsid w:val="0094481B"/>
    <w:rsid w:val="00990375"/>
    <w:rsid w:val="00AE198A"/>
    <w:rsid w:val="00B43656"/>
    <w:rsid w:val="00CB0443"/>
    <w:rsid w:val="00D43B8D"/>
    <w:rsid w:val="00D71067"/>
    <w:rsid w:val="00DB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80"/>
  </w:style>
  <w:style w:type="paragraph" w:styleId="1">
    <w:name w:val="heading 1"/>
    <w:basedOn w:val="a"/>
    <w:link w:val="10"/>
    <w:uiPriority w:val="9"/>
    <w:qFormat/>
    <w:rsid w:val="007A2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shaindex">
    <w:name w:val="masha_index"/>
    <w:basedOn w:val="a0"/>
    <w:rsid w:val="007A2AD1"/>
  </w:style>
  <w:style w:type="paragraph" w:styleId="a4">
    <w:name w:val="Balloon Text"/>
    <w:basedOn w:val="a"/>
    <w:link w:val="a5"/>
    <w:uiPriority w:val="99"/>
    <w:semiHidden/>
    <w:unhideWhenUsed/>
    <w:rsid w:val="00D7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0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2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shaindex">
    <w:name w:val="masha_index"/>
    <w:basedOn w:val="a0"/>
    <w:rsid w:val="007A2AD1"/>
  </w:style>
  <w:style w:type="paragraph" w:styleId="a4">
    <w:name w:val="Balloon Text"/>
    <w:basedOn w:val="a"/>
    <w:link w:val="a5"/>
    <w:uiPriority w:val="99"/>
    <w:semiHidden/>
    <w:unhideWhenUsed/>
    <w:rsid w:val="00D7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0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2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26</Pages>
  <Words>7239</Words>
  <Characters>41265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Александрович</dc:creator>
  <cp:keywords/>
  <dc:description/>
  <cp:lastModifiedBy>Анастасия</cp:lastModifiedBy>
  <cp:revision>6</cp:revision>
  <cp:lastPrinted>2024-04-26T05:30:00Z</cp:lastPrinted>
  <dcterms:created xsi:type="dcterms:W3CDTF">2024-04-10T04:37:00Z</dcterms:created>
  <dcterms:modified xsi:type="dcterms:W3CDTF">2024-05-02T00:44:00Z</dcterms:modified>
</cp:coreProperties>
</file>