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b w:val="0"/>
          <w:i/>
          <w:noProof/>
          <w:sz w:val="26"/>
        </w:rPr>
        <w:drawing>
          <wp:inline distT="0" distB="0" distL="0" distR="0">
            <wp:extent cx="601345" cy="716915"/>
            <wp:effectExtent l="19050" t="0" r="825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  <w:r w:rsidRPr="00C47847">
        <w:rPr>
          <w:rFonts w:ascii="Times New Roman" w:hAnsi="Times New Roman" w:cs="Times New Roman"/>
          <w:sz w:val="28"/>
          <w:szCs w:val="27"/>
        </w:rPr>
        <w:t>АДМИНИСТРАЦИЯ КИРОВСКОГО МУНИЦИПАЛЬНОГО РАЙОНА</w:t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</w:p>
    <w:p w:rsid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  <w:r w:rsidRPr="00C47847">
        <w:rPr>
          <w:rFonts w:ascii="Times New Roman" w:hAnsi="Times New Roman" w:cs="Times New Roman"/>
          <w:spacing w:val="70"/>
          <w:sz w:val="28"/>
          <w:szCs w:val="26"/>
        </w:rPr>
        <w:t>ПОСТАНОВЛЕНИЕ</w:t>
      </w:r>
    </w:p>
    <w:p w:rsidR="00C47847" w:rsidRP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</w:p>
    <w:p w:rsidR="00C47847" w:rsidRPr="00C47847" w:rsidRDefault="00C47847" w:rsidP="00C47847">
      <w:pPr>
        <w:pStyle w:val="ConsPlusTitle"/>
        <w:rPr>
          <w:rFonts w:ascii="Times New Roman" w:hAnsi="Times New Roman" w:cs="Times New Roman"/>
          <w:b w:val="0"/>
          <w:sz w:val="24"/>
          <w:szCs w:val="27"/>
        </w:rPr>
      </w:pPr>
      <w:r w:rsidRPr="00C47847">
        <w:rPr>
          <w:rFonts w:ascii="Times New Roman" w:hAnsi="Times New Roman" w:cs="Times New Roman"/>
          <w:b w:val="0"/>
          <w:sz w:val="24"/>
          <w:szCs w:val="27"/>
        </w:rPr>
        <w:t xml:space="preserve">__________________             </w:t>
      </w:r>
      <w:r>
        <w:rPr>
          <w:rFonts w:ascii="Times New Roman" w:hAnsi="Times New Roman" w:cs="Times New Roman"/>
          <w:b w:val="0"/>
          <w:sz w:val="24"/>
          <w:szCs w:val="27"/>
        </w:rPr>
        <w:t xml:space="preserve">         </w:t>
      </w:r>
      <w:r w:rsidRPr="00C47847">
        <w:rPr>
          <w:rFonts w:ascii="Times New Roman" w:hAnsi="Times New Roman" w:cs="Times New Roman"/>
          <w:b w:val="0"/>
          <w:sz w:val="24"/>
          <w:szCs w:val="27"/>
        </w:rPr>
        <w:t xml:space="preserve">     </w:t>
      </w:r>
      <w:proofErr w:type="spellStart"/>
      <w:r w:rsidRPr="00C47847">
        <w:rPr>
          <w:rFonts w:ascii="Times New Roman" w:hAnsi="Times New Roman" w:cs="Times New Roman"/>
          <w:b w:val="0"/>
          <w:sz w:val="24"/>
          <w:szCs w:val="27"/>
        </w:rPr>
        <w:t>пгт</w:t>
      </w:r>
      <w:proofErr w:type="spellEnd"/>
      <w:r w:rsidRPr="00C47847">
        <w:rPr>
          <w:rFonts w:ascii="Times New Roman" w:hAnsi="Times New Roman" w:cs="Times New Roman"/>
          <w:b w:val="0"/>
          <w:sz w:val="24"/>
          <w:szCs w:val="27"/>
        </w:rPr>
        <w:t xml:space="preserve">. Кировский                      </w:t>
      </w:r>
      <w:r>
        <w:rPr>
          <w:rFonts w:ascii="Times New Roman" w:hAnsi="Times New Roman" w:cs="Times New Roman"/>
          <w:b w:val="0"/>
          <w:sz w:val="24"/>
          <w:szCs w:val="27"/>
        </w:rPr>
        <w:t xml:space="preserve">              </w:t>
      </w:r>
      <w:r w:rsidRPr="00C47847">
        <w:rPr>
          <w:rFonts w:ascii="Times New Roman" w:hAnsi="Times New Roman" w:cs="Times New Roman"/>
          <w:b w:val="0"/>
          <w:sz w:val="24"/>
          <w:szCs w:val="27"/>
        </w:rPr>
        <w:t>№ ____________</w:t>
      </w:r>
    </w:p>
    <w:p w:rsidR="00C47847" w:rsidRPr="00C47847" w:rsidRDefault="00C47847" w:rsidP="00C47847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AC00F3" w:rsidRDefault="001A170C" w:rsidP="00E67CA7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О внесении изменений в  </w:t>
      </w:r>
      <w:r w:rsidR="00202273">
        <w:rPr>
          <w:rFonts w:ascii="Times New Roman" w:hAnsi="Times New Roman" w:cs="Times New Roman"/>
          <w:sz w:val="28"/>
          <w:szCs w:val="26"/>
        </w:rPr>
        <w:t>административный регламент по предоставлению муниципальной услуги «Выдача разрешения на строительство» на территории сельских поселений Кировского муниципального района.</w:t>
      </w:r>
    </w:p>
    <w:p w:rsidR="00C47847" w:rsidRPr="00C47847" w:rsidRDefault="00C47847" w:rsidP="00AC00F3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C47847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559C9" w:rsidRPr="00014128" w:rsidRDefault="00445906" w:rsidP="00E67CA7">
      <w:pPr>
        <w:shd w:val="clear" w:color="auto" w:fill="FFFFFF"/>
        <w:spacing w:after="0" w:line="329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Градостроительным</w:t>
      </w:r>
      <w:r w:rsidR="003C5C30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C5C3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5C30">
        <w:rPr>
          <w:rFonts w:ascii="Times New Roman" w:hAnsi="Times New Roman" w:cs="Times New Roman"/>
          <w:sz w:val="28"/>
          <w:szCs w:val="28"/>
        </w:rPr>
        <w:t xml:space="preserve"> </w:t>
      </w:r>
      <w:r w:rsidR="00C47847" w:rsidRPr="0001412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C47847" w:rsidRPr="000141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47847" w:rsidRPr="00014128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F920B9">
        <w:rPr>
          <w:rFonts w:ascii="Times New Roman" w:hAnsi="Times New Roman" w:cs="Times New Roman"/>
          <w:sz w:val="28"/>
          <w:szCs w:val="28"/>
        </w:rPr>
        <w:t>№</w:t>
      </w:r>
      <w:r w:rsidR="00C47847" w:rsidRPr="00014128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06.04.2022 №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планов земельных участков» (в редакции постановления Правительства </w:t>
      </w:r>
      <w:r w:rsidR="003D01F5">
        <w:rPr>
          <w:rFonts w:ascii="Times New Roman" w:hAnsi="Times New Roman" w:cs="Times New Roman"/>
          <w:sz w:val="28"/>
          <w:szCs w:val="28"/>
        </w:rPr>
        <w:t xml:space="preserve">Российской Федерации от 10.06.2022 № 1062), </w:t>
      </w:r>
      <w:r w:rsidR="00C47847" w:rsidRPr="0001412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920B9">
          <w:rPr>
            <w:rFonts w:ascii="Times New Roman" w:hAnsi="Times New Roman" w:cs="Times New Roman"/>
            <w:sz w:val="28"/>
            <w:szCs w:val="28"/>
          </w:rPr>
          <w:t>п</w:t>
        </w:r>
        <w:r w:rsidR="00C47847" w:rsidRPr="0001412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C47847" w:rsidRPr="00014128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района от 15.01.2016 № 5 "О Порядке разработки и утверждения административных регламентов муниципальных услуг, оказываемых администрацией Кировского муниципального района и муниципальными учреждениями администрации Кир</w:t>
      </w:r>
      <w:r w:rsidR="003C5C30">
        <w:rPr>
          <w:rFonts w:ascii="Times New Roman" w:hAnsi="Times New Roman" w:cs="Times New Roman"/>
          <w:sz w:val="28"/>
          <w:szCs w:val="28"/>
        </w:rPr>
        <w:t xml:space="preserve">овского муниципального района", </w:t>
      </w:r>
      <w:hyperlink r:id="rId11" w:history="1">
        <w:r w:rsidR="00C47847" w:rsidRPr="00014128">
          <w:rPr>
            <w:rFonts w:ascii="Times New Roman" w:hAnsi="Times New Roman" w:cs="Times New Roman"/>
            <w:sz w:val="28"/>
            <w:szCs w:val="28"/>
          </w:rPr>
          <w:t>ст. 24</w:t>
        </w:r>
      </w:hyperlink>
      <w:r w:rsidR="00C47847" w:rsidRPr="00014128">
        <w:rPr>
          <w:rFonts w:ascii="Times New Roman" w:hAnsi="Times New Roman" w:cs="Times New Roman"/>
          <w:sz w:val="28"/>
          <w:szCs w:val="28"/>
        </w:rPr>
        <w:t xml:space="preserve"> Устава Кировского муниципального района, принятого решением Думы Кировского муниц</w:t>
      </w:r>
      <w:r w:rsidR="00474428">
        <w:rPr>
          <w:rFonts w:ascii="Times New Roman" w:hAnsi="Times New Roman" w:cs="Times New Roman"/>
          <w:sz w:val="28"/>
          <w:szCs w:val="28"/>
        </w:rPr>
        <w:t>ипального района от 08.07.2005 №</w:t>
      </w:r>
      <w:r w:rsidR="00C47847" w:rsidRPr="00014128">
        <w:rPr>
          <w:rFonts w:ascii="Times New Roman" w:hAnsi="Times New Roman" w:cs="Times New Roman"/>
          <w:sz w:val="28"/>
          <w:szCs w:val="28"/>
        </w:rPr>
        <w:t xml:space="preserve"> 126 (в действующей редакции решени</w:t>
      </w:r>
      <w:r w:rsidR="009C11D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47847" w:rsidRPr="00014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847" w:rsidRPr="00014128">
        <w:rPr>
          <w:rFonts w:ascii="Times New Roman" w:hAnsi="Times New Roman" w:cs="Times New Roman"/>
          <w:sz w:val="28"/>
          <w:szCs w:val="28"/>
        </w:rPr>
        <w:t>Думы Киров</w:t>
      </w:r>
      <w:r w:rsidR="004E0E81" w:rsidRPr="00014128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9C11D9" w:rsidRPr="009C11D9">
        <w:t xml:space="preserve"> </w:t>
      </w:r>
      <w:r w:rsidR="009C11D9" w:rsidRPr="009C11D9">
        <w:rPr>
          <w:rFonts w:ascii="Times New Roman" w:hAnsi="Times New Roman" w:cs="Times New Roman"/>
          <w:sz w:val="28"/>
          <w:szCs w:val="28"/>
        </w:rPr>
        <w:t>от 2</w:t>
      </w:r>
      <w:r w:rsidR="003D01F5">
        <w:rPr>
          <w:rFonts w:ascii="Times New Roman" w:hAnsi="Times New Roman" w:cs="Times New Roman"/>
          <w:sz w:val="28"/>
          <w:szCs w:val="28"/>
        </w:rPr>
        <w:t>7</w:t>
      </w:r>
      <w:r w:rsidR="009C11D9" w:rsidRPr="009C11D9">
        <w:rPr>
          <w:rFonts w:ascii="Times New Roman" w:hAnsi="Times New Roman" w:cs="Times New Roman"/>
          <w:sz w:val="28"/>
          <w:szCs w:val="28"/>
        </w:rPr>
        <w:t>.0</w:t>
      </w:r>
      <w:r w:rsidR="003D01F5">
        <w:rPr>
          <w:rFonts w:ascii="Times New Roman" w:hAnsi="Times New Roman" w:cs="Times New Roman"/>
          <w:sz w:val="28"/>
          <w:szCs w:val="28"/>
        </w:rPr>
        <w:t>1</w:t>
      </w:r>
      <w:r w:rsidR="009C11D9" w:rsidRPr="009C11D9">
        <w:rPr>
          <w:rFonts w:ascii="Times New Roman" w:hAnsi="Times New Roman" w:cs="Times New Roman"/>
          <w:sz w:val="28"/>
          <w:szCs w:val="28"/>
        </w:rPr>
        <w:t>.202</w:t>
      </w:r>
      <w:r w:rsidR="003D01F5">
        <w:rPr>
          <w:rFonts w:ascii="Times New Roman" w:hAnsi="Times New Roman" w:cs="Times New Roman"/>
          <w:sz w:val="28"/>
          <w:szCs w:val="28"/>
        </w:rPr>
        <w:t>2</w:t>
      </w:r>
      <w:r w:rsidR="004E0E81" w:rsidRPr="00014128">
        <w:rPr>
          <w:rFonts w:ascii="Times New Roman" w:hAnsi="Times New Roman" w:cs="Times New Roman"/>
          <w:sz w:val="28"/>
          <w:szCs w:val="28"/>
        </w:rPr>
        <w:t xml:space="preserve"> </w:t>
      </w:r>
      <w:r w:rsidR="009C11D9">
        <w:rPr>
          <w:rFonts w:ascii="Times New Roman" w:hAnsi="Times New Roman" w:cs="Times New Roman"/>
          <w:sz w:val="28"/>
          <w:szCs w:val="28"/>
        </w:rPr>
        <w:t>№</w:t>
      </w:r>
      <w:r w:rsidR="004E0E81" w:rsidRPr="00014128">
        <w:rPr>
          <w:rFonts w:ascii="Times New Roman" w:hAnsi="Times New Roman" w:cs="Times New Roman"/>
          <w:sz w:val="28"/>
          <w:szCs w:val="28"/>
        </w:rPr>
        <w:t xml:space="preserve"> </w:t>
      </w:r>
      <w:r w:rsidR="003D01F5">
        <w:rPr>
          <w:rFonts w:ascii="Times New Roman" w:hAnsi="Times New Roman" w:cs="Times New Roman"/>
          <w:sz w:val="28"/>
          <w:szCs w:val="28"/>
        </w:rPr>
        <w:t>6</w:t>
      </w:r>
      <w:r w:rsidR="009C11D9">
        <w:rPr>
          <w:rFonts w:ascii="Times New Roman" w:hAnsi="Times New Roman" w:cs="Times New Roman"/>
          <w:sz w:val="28"/>
          <w:szCs w:val="28"/>
        </w:rPr>
        <w:t>2-НПА)</w:t>
      </w:r>
      <w:r w:rsidR="008E23E3">
        <w:rPr>
          <w:rFonts w:ascii="Times New Roman" w:hAnsi="Times New Roman" w:cs="Times New Roman"/>
          <w:sz w:val="28"/>
          <w:szCs w:val="28"/>
        </w:rPr>
        <w:t>,</w:t>
      </w:r>
      <w:r w:rsidR="00014128">
        <w:rPr>
          <w:rFonts w:ascii="Times New Roman" w:hAnsi="Times New Roman" w:cs="Times New Roman"/>
          <w:sz w:val="28"/>
          <w:szCs w:val="28"/>
        </w:rPr>
        <w:t xml:space="preserve"> </w:t>
      </w:r>
      <w:r w:rsidR="00C47847" w:rsidRPr="00014128"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района</w:t>
      </w:r>
      <w:proofErr w:type="gramEnd"/>
    </w:p>
    <w:p w:rsidR="000559C9" w:rsidRDefault="00C47847" w:rsidP="00474428">
      <w:pPr>
        <w:pStyle w:val="ConsPlusNormal"/>
        <w:spacing w:line="360" w:lineRule="auto"/>
        <w:jc w:val="both"/>
        <w:rPr>
          <w:sz w:val="28"/>
          <w:szCs w:val="28"/>
        </w:rPr>
      </w:pPr>
      <w:r w:rsidRPr="00597550">
        <w:rPr>
          <w:sz w:val="28"/>
          <w:szCs w:val="28"/>
        </w:rPr>
        <w:t xml:space="preserve"> </w:t>
      </w:r>
    </w:p>
    <w:p w:rsidR="00C47847" w:rsidRPr="000559C9" w:rsidRDefault="000559C9" w:rsidP="000559C9">
      <w:pPr>
        <w:pStyle w:val="ConsPlusNormal"/>
        <w:jc w:val="both"/>
        <w:rPr>
          <w:b/>
          <w:sz w:val="28"/>
          <w:szCs w:val="28"/>
        </w:rPr>
      </w:pPr>
      <w:r w:rsidRPr="000559C9">
        <w:rPr>
          <w:b/>
          <w:sz w:val="28"/>
          <w:szCs w:val="28"/>
        </w:rPr>
        <w:t>ПОСТАНОВЛЯЕТ</w:t>
      </w:r>
      <w:r w:rsidR="00C47847" w:rsidRPr="000559C9">
        <w:rPr>
          <w:b/>
          <w:sz w:val="28"/>
          <w:szCs w:val="28"/>
        </w:rPr>
        <w:t>:</w:t>
      </w:r>
    </w:p>
    <w:p w:rsidR="000559C9" w:rsidRPr="00597550" w:rsidRDefault="000559C9" w:rsidP="00474428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C47847" w:rsidRDefault="00C47847" w:rsidP="00804E6B">
      <w:pPr>
        <w:pStyle w:val="ConsPlusNormal"/>
        <w:spacing w:line="329" w:lineRule="auto"/>
        <w:ind w:firstLine="540"/>
        <w:jc w:val="both"/>
        <w:rPr>
          <w:sz w:val="28"/>
          <w:szCs w:val="28"/>
        </w:rPr>
      </w:pPr>
      <w:r w:rsidRPr="00597550">
        <w:rPr>
          <w:sz w:val="28"/>
          <w:szCs w:val="28"/>
        </w:rPr>
        <w:t xml:space="preserve">1. </w:t>
      </w:r>
      <w:r w:rsidR="00245DDE">
        <w:rPr>
          <w:sz w:val="28"/>
          <w:szCs w:val="28"/>
        </w:rPr>
        <w:t>Внести</w:t>
      </w:r>
      <w:r w:rsidR="008E23E3">
        <w:rPr>
          <w:sz w:val="28"/>
          <w:szCs w:val="28"/>
        </w:rPr>
        <w:t xml:space="preserve"> изменения в</w:t>
      </w:r>
      <w:r w:rsidRPr="00597550">
        <w:rPr>
          <w:sz w:val="28"/>
          <w:szCs w:val="28"/>
        </w:rPr>
        <w:t xml:space="preserve"> административный </w:t>
      </w:r>
      <w:hyperlink w:anchor="P40" w:history="1">
        <w:r w:rsidRPr="00597550">
          <w:rPr>
            <w:sz w:val="28"/>
            <w:szCs w:val="28"/>
          </w:rPr>
          <w:t>регламент</w:t>
        </w:r>
      </w:hyperlink>
      <w:r w:rsidR="00245DDE">
        <w:t xml:space="preserve"> </w:t>
      </w:r>
      <w:r w:rsidR="00245DDE" w:rsidRPr="00245DDE">
        <w:rPr>
          <w:sz w:val="28"/>
        </w:rPr>
        <w:t>(далее – регламент)</w:t>
      </w:r>
      <w:r w:rsidRPr="00245DDE">
        <w:rPr>
          <w:sz w:val="32"/>
          <w:szCs w:val="28"/>
        </w:rPr>
        <w:t xml:space="preserve"> </w:t>
      </w:r>
      <w:r w:rsidRPr="00597550">
        <w:rPr>
          <w:sz w:val="28"/>
          <w:szCs w:val="28"/>
        </w:rPr>
        <w:t xml:space="preserve">администрации Кировского муниципального района по предоставлению </w:t>
      </w:r>
      <w:r w:rsidRPr="00597550">
        <w:rPr>
          <w:sz w:val="28"/>
          <w:szCs w:val="28"/>
        </w:rPr>
        <w:lastRenderedPageBreak/>
        <w:t xml:space="preserve">муниципальной услуги "Выдача </w:t>
      </w:r>
      <w:r w:rsidR="00202273">
        <w:rPr>
          <w:sz w:val="28"/>
          <w:szCs w:val="28"/>
        </w:rPr>
        <w:t>разрешения на строительство</w:t>
      </w:r>
      <w:r w:rsidR="00D251B4">
        <w:rPr>
          <w:sz w:val="28"/>
          <w:szCs w:val="28"/>
        </w:rPr>
        <w:t>»</w:t>
      </w:r>
      <w:r w:rsidRPr="00597550">
        <w:rPr>
          <w:sz w:val="28"/>
          <w:szCs w:val="28"/>
        </w:rPr>
        <w:t xml:space="preserve"> </w:t>
      </w:r>
      <w:r w:rsidR="000559C9">
        <w:rPr>
          <w:sz w:val="28"/>
          <w:szCs w:val="28"/>
        </w:rPr>
        <w:t>на территории</w:t>
      </w:r>
      <w:r w:rsidR="00AA02A5">
        <w:rPr>
          <w:sz w:val="28"/>
          <w:szCs w:val="28"/>
        </w:rPr>
        <w:t xml:space="preserve"> сельских поселений</w:t>
      </w:r>
      <w:r w:rsidRPr="00597550">
        <w:rPr>
          <w:sz w:val="28"/>
          <w:szCs w:val="28"/>
        </w:rPr>
        <w:t xml:space="preserve"> К</w:t>
      </w:r>
      <w:r w:rsidR="00D251B4">
        <w:rPr>
          <w:sz w:val="28"/>
          <w:szCs w:val="28"/>
        </w:rPr>
        <w:t>ировского муниципального района</w:t>
      </w:r>
      <w:r w:rsidR="00F920B9">
        <w:rPr>
          <w:sz w:val="28"/>
          <w:szCs w:val="28"/>
        </w:rPr>
        <w:t>, утверждённый п</w:t>
      </w:r>
      <w:r w:rsidR="00245DDE">
        <w:rPr>
          <w:sz w:val="28"/>
          <w:szCs w:val="28"/>
        </w:rPr>
        <w:t xml:space="preserve">остановлением администрации Кировского </w:t>
      </w:r>
      <w:r w:rsidR="00202273">
        <w:rPr>
          <w:sz w:val="28"/>
          <w:szCs w:val="28"/>
        </w:rPr>
        <w:t xml:space="preserve">муниципального района </w:t>
      </w:r>
      <w:r w:rsidR="001E3E40" w:rsidRPr="001E3E40">
        <w:rPr>
          <w:sz w:val="28"/>
          <w:szCs w:val="28"/>
        </w:rPr>
        <w:t>12.12.2019</w:t>
      </w:r>
      <w:r w:rsidR="001E3E40">
        <w:rPr>
          <w:sz w:val="28"/>
          <w:szCs w:val="28"/>
        </w:rPr>
        <w:t xml:space="preserve"> </w:t>
      </w:r>
      <w:r w:rsidR="00202273">
        <w:rPr>
          <w:sz w:val="28"/>
          <w:szCs w:val="28"/>
        </w:rPr>
        <w:t xml:space="preserve"> № </w:t>
      </w:r>
      <w:r w:rsidR="001E3E40" w:rsidRPr="001E3E40">
        <w:rPr>
          <w:sz w:val="28"/>
          <w:szCs w:val="28"/>
        </w:rPr>
        <w:t>277</w:t>
      </w:r>
      <w:r w:rsidR="0030584B">
        <w:rPr>
          <w:sz w:val="28"/>
          <w:szCs w:val="28"/>
        </w:rPr>
        <w:t xml:space="preserve"> (</w:t>
      </w:r>
      <w:r w:rsidR="003D01F5">
        <w:rPr>
          <w:sz w:val="28"/>
          <w:szCs w:val="28"/>
        </w:rPr>
        <w:t>с изм. от 31.05.2021 №156)</w:t>
      </w:r>
      <w:r w:rsidR="00474428">
        <w:rPr>
          <w:sz w:val="28"/>
          <w:szCs w:val="28"/>
        </w:rPr>
        <w:t>, в следующей редакции</w:t>
      </w:r>
      <w:r w:rsidR="008E23E3">
        <w:rPr>
          <w:sz w:val="28"/>
          <w:szCs w:val="28"/>
        </w:rPr>
        <w:t>:</w:t>
      </w:r>
    </w:p>
    <w:p w:rsidR="00B2275B" w:rsidRDefault="00202273" w:rsidP="00804E6B">
      <w:pPr>
        <w:spacing w:after="0" w:line="32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</w:t>
      </w:r>
      <w:r w:rsidR="00B2275B">
        <w:rPr>
          <w:rFonts w:ascii="Times New Roman" w:hAnsi="Times New Roman" w:cs="Times New Roman"/>
          <w:sz w:val="28"/>
          <w:szCs w:val="28"/>
        </w:rPr>
        <w:t xml:space="preserve">Изменить содержание </w:t>
      </w:r>
      <w:r w:rsidR="00B2275B" w:rsidRPr="00B2275B">
        <w:rPr>
          <w:rFonts w:ascii="Times New Roman" w:hAnsi="Times New Roman" w:cs="Times New Roman"/>
          <w:sz w:val="28"/>
          <w:szCs w:val="28"/>
        </w:rPr>
        <w:t>подпункта 9.2.2 пункта 9.2 части 9</w:t>
      </w:r>
      <w:r w:rsidR="00B2275B">
        <w:rPr>
          <w:rFonts w:ascii="Times New Roman" w:hAnsi="Times New Roman" w:cs="Times New Roman"/>
          <w:sz w:val="28"/>
          <w:szCs w:val="28"/>
        </w:rPr>
        <w:t>:</w:t>
      </w:r>
    </w:p>
    <w:p w:rsidR="00694C97" w:rsidRDefault="00B2275B" w:rsidP="00804E6B">
      <w:pPr>
        <w:spacing w:after="0" w:line="32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1.1.1.</w:t>
      </w:r>
      <w:r w:rsidR="00123109">
        <w:rPr>
          <w:rFonts w:ascii="Times New Roman" w:hAnsi="Times New Roman" w:cs="Times New Roman"/>
          <w:sz w:val="28"/>
          <w:szCs w:val="28"/>
        </w:rPr>
        <w:t xml:space="preserve"> </w:t>
      </w:r>
      <w:r w:rsidR="0020227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07495">
        <w:rPr>
          <w:rFonts w:ascii="Times New Roman" w:hAnsi="Times New Roman" w:cs="Times New Roman"/>
          <w:sz w:val="28"/>
          <w:szCs w:val="28"/>
        </w:rPr>
        <w:t xml:space="preserve">абзац 1) </w:t>
      </w:r>
      <w:r w:rsidR="00A5626C">
        <w:rPr>
          <w:rFonts w:ascii="Times New Roman" w:hAnsi="Times New Roman" w:cs="Times New Roman"/>
          <w:sz w:val="28"/>
          <w:szCs w:val="28"/>
        </w:rPr>
        <w:t xml:space="preserve">еще </w:t>
      </w:r>
      <w:r w:rsidR="002F490F">
        <w:rPr>
          <w:rFonts w:ascii="Times New Roman" w:hAnsi="Times New Roman" w:cs="Times New Roman"/>
          <w:sz w:val="28"/>
          <w:szCs w:val="28"/>
        </w:rPr>
        <w:t xml:space="preserve">одним абзацем </w:t>
      </w:r>
      <w:r w:rsidR="00F920B9">
        <w:rPr>
          <w:rFonts w:ascii="Times New Roman" w:hAnsi="Times New Roman" w:cs="Times New Roman"/>
          <w:sz w:val="28"/>
          <w:szCs w:val="28"/>
        </w:rPr>
        <w:t xml:space="preserve">без нумерации </w:t>
      </w:r>
      <w:r w:rsidR="002F490F">
        <w:rPr>
          <w:rFonts w:ascii="Times New Roman" w:hAnsi="Times New Roman" w:cs="Times New Roman"/>
          <w:sz w:val="28"/>
          <w:szCs w:val="28"/>
        </w:rPr>
        <w:t>в следующем исполнении: «</w:t>
      </w:r>
      <w:r w:rsidR="002F490F" w:rsidRPr="002F490F">
        <w:rPr>
          <w:rFonts w:ascii="Times New Roman" w:hAnsi="Times New Roman" w:cs="Times New Roman"/>
          <w:sz w:val="28"/>
          <w:szCs w:val="28"/>
        </w:rPr>
        <w:t>При строительстве объектов капитального строительства, не являющихся линейными объектами, на 2-х и более земельных участках,</w:t>
      </w:r>
      <w:r w:rsidR="002F490F">
        <w:rPr>
          <w:rFonts w:ascii="Times New Roman" w:hAnsi="Times New Roman" w:cs="Times New Roman"/>
          <w:sz w:val="28"/>
          <w:szCs w:val="28"/>
        </w:rPr>
        <w:t xml:space="preserve"> </w:t>
      </w:r>
      <w:r w:rsidR="002F490F" w:rsidRPr="002F490F">
        <w:rPr>
          <w:rFonts w:ascii="Times New Roman" w:hAnsi="Times New Roman" w:cs="Times New Roman"/>
          <w:sz w:val="28"/>
          <w:szCs w:val="28"/>
        </w:rPr>
        <w:t xml:space="preserve">- прикладываются правоустанавливающие документы на эти земельные участки, при этом: а) указанные земельные участки должны быть смежными; б) земельные участки должны принадлежать одному лицу на праве собственности, </w:t>
      </w:r>
      <w:proofErr w:type="gramStart"/>
      <w:r w:rsidR="002F490F" w:rsidRPr="002F490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2F490F" w:rsidRPr="002F490F">
        <w:rPr>
          <w:rFonts w:ascii="Times New Roman" w:hAnsi="Times New Roman" w:cs="Times New Roman"/>
          <w:sz w:val="28"/>
          <w:szCs w:val="28"/>
        </w:rPr>
        <w:t xml:space="preserve">или) на праве постоянного(бессрочного) пользования, и(или) на праве пожизненного наследуемого владения, и(или) на праве безвозмездного пользования, и(или) предоставлены одному лицу на праве аренды для целей строительства объекта капитального строительства, - если находятся в государственной или муниципальной собственности. </w:t>
      </w:r>
      <w:proofErr w:type="gramStart"/>
      <w:r w:rsidR="002F490F" w:rsidRPr="002F490F">
        <w:rPr>
          <w:rFonts w:ascii="Times New Roman" w:hAnsi="Times New Roman" w:cs="Times New Roman"/>
          <w:sz w:val="28"/>
          <w:szCs w:val="28"/>
        </w:rPr>
        <w:t>Для земельных участков, на которых планируется строительство многоквартирных домов, срок действия договоров аренды таких земельных участков должен составлять не менее одного года и истекать в один и тот же год в пределах одног</w:t>
      </w:r>
      <w:r w:rsidR="002F490F">
        <w:rPr>
          <w:rFonts w:ascii="Times New Roman" w:hAnsi="Times New Roman" w:cs="Times New Roman"/>
          <w:sz w:val="28"/>
          <w:szCs w:val="28"/>
        </w:rPr>
        <w:t>о и того же календарного месяца</w:t>
      </w:r>
      <w:r w:rsidR="00202273">
        <w:rPr>
          <w:rFonts w:ascii="Times New Roman" w:hAnsi="Times New Roman" w:cs="Times New Roman"/>
          <w:sz w:val="28"/>
          <w:szCs w:val="28"/>
        </w:rPr>
        <w:t>;</w:t>
      </w:r>
      <w:r w:rsidR="008D1D7D">
        <w:rPr>
          <w:rFonts w:ascii="Times New Roman" w:hAnsi="Times New Roman" w:cs="Times New Roman"/>
          <w:sz w:val="28"/>
          <w:szCs w:val="28"/>
        </w:rPr>
        <w:t xml:space="preserve"> в) указанные земельные участки должны иметь одинаковый вид разрешенного использования, допускающий размещение объекта капитального строительства». </w:t>
      </w:r>
      <w:proofErr w:type="gramEnd"/>
    </w:p>
    <w:p w:rsidR="0090066B" w:rsidRDefault="0090066B" w:rsidP="0090066B">
      <w:pPr>
        <w:spacing w:after="0" w:line="32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Pr="0090066B">
        <w:rPr>
          <w:rFonts w:ascii="Times New Roman" w:hAnsi="Times New Roman" w:cs="Times New Roman"/>
          <w:sz w:val="28"/>
          <w:szCs w:val="28"/>
        </w:rPr>
        <w:t xml:space="preserve">дополнить абзац </w:t>
      </w:r>
      <w:r w:rsidR="002F490F">
        <w:rPr>
          <w:rFonts w:ascii="Times New Roman" w:hAnsi="Times New Roman" w:cs="Times New Roman"/>
          <w:sz w:val="28"/>
          <w:szCs w:val="28"/>
        </w:rPr>
        <w:t>2</w:t>
      </w:r>
      <w:r w:rsidRPr="009006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90F" w:rsidRPr="002F490F">
        <w:rPr>
          <w:rFonts w:ascii="Times New Roman" w:hAnsi="Times New Roman" w:cs="Times New Roman"/>
          <w:sz w:val="28"/>
          <w:szCs w:val="28"/>
        </w:rPr>
        <w:t>еще одним абзацем</w:t>
      </w:r>
      <w:r w:rsidR="00F920B9">
        <w:rPr>
          <w:rFonts w:ascii="Times New Roman" w:hAnsi="Times New Roman" w:cs="Times New Roman"/>
          <w:sz w:val="28"/>
          <w:szCs w:val="28"/>
        </w:rPr>
        <w:t xml:space="preserve"> без нумерации</w:t>
      </w:r>
      <w:r w:rsidR="002F490F" w:rsidRPr="002F490F">
        <w:rPr>
          <w:rFonts w:ascii="Times New Roman" w:hAnsi="Times New Roman" w:cs="Times New Roman"/>
          <w:sz w:val="28"/>
          <w:szCs w:val="28"/>
        </w:rPr>
        <w:t xml:space="preserve"> в следующем исполнении: </w:t>
      </w:r>
      <w:r w:rsidR="002F490F">
        <w:rPr>
          <w:rFonts w:ascii="Times New Roman" w:hAnsi="Times New Roman" w:cs="Times New Roman"/>
          <w:sz w:val="28"/>
          <w:szCs w:val="28"/>
        </w:rPr>
        <w:t>«</w:t>
      </w:r>
      <w:r w:rsidR="002F490F" w:rsidRPr="002F490F">
        <w:rPr>
          <w:rFonts w:ascii="Times New Roman" w:hAnsi="Times New Roman" w:cs="Times New Roman"/>
          <w:sz w:val="28"/>
          <w:szCs w:val="28"/>
        </w:rPr>
        <w:t xml:space="preserve">При строительстве объектов капитального строительства, не являющихся линейными объектами, на 2-х и более земельных участках, к заявлению на получение разрешения </w:t>
      </w:r>
      <w:bookmarkStart w:id="0" w:name="_GoBack"/>
      <w:bookmarkEnd w:id="0"/>
      <w:r w:rsidR="002F490F" w:rsidRPr="002F490F">
        <w:rPr>
          <w:rFonts w:ascii="Times New Roman" w:hAnsi="Times New Roman" w:cs="Times New Roman"/>
          <w:sz w:val="28"/>
          <w:szCs w:val="28"/>
        </w:rPr>
        <w:t>на строительство прикладываются градостроительные планы земельных участков в отношении каждого из смежных земельных участков или градостроительный план земельного участка, единый для всех смежных земельных участков (на выбор заявителя). В градостроительном плане земельного участка, единого в отношении всех смежных земельных участков, должна быть информация о границах смежных земельных участков и о кадастровых номерах смежных земельных участков (при их наличии). Информации о минимальных отступах от общих границ смежных земельных участков в таком градостроительн</w:t>
      </w:r>
      <w:r w:rsidR="002F490F">
        <w:rPr>
          <w:rFonts w:ascii="Times New Roman" w:hAnsi="Times New Roman" w:cs="Times New Roman"/>
          <w:sz w:val="28"/>
          <w:szCs w:val="28"/>
        </w:rPr>
        <w:t>ом плане быть не должно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33A08" w:rsidRDefault="00EB7A72" w:rsidP="00804E6B">
      <w:pPr>
        <w:spacing w:after="0" w:line="32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23109">
        <w:rPr>
          <w:rFonts w:ascii="Times New Roman" w:hAnsi="Times New Roman" w:cs="Times New Roman"/>
          <w:sz w:val="28"/>
          <w:szCs w:val="28"/>
        </w:rPr>
        <w:t xml:space="preserve"> </w:t>
      </w:r>
      <w:r w:rsidR="00063BC4">
        <w:rPr>
          <w:rFonts w:ascii="Times New Roman" w:hAnsi="Times New Roman" w:cs="Times New Roman"/>
          <w:sz w:val="28"/>
          <w:szCs w:val="28"/>
        </w:rPr>
        <w:t>1.</w:t>
      </w:r>
      <w:r w:rsidR="002F490F">
        <w:rPr>
          <w:rFonts w:ascii="Times New Roman" w:hAnsi="Times New Roman" w:cs="Times New Roman"/>
          <w:sz w:val="28"/>
          <w:szCs w:val="28"/>
        </w:rPr>
        <w:t>2</w:t>
      </w:r>
      <w:r w:rsidR="00063BC4">
        <w:rPr>
          <w:rFonts w:ascii="Times New Roman" w:hAnsi="Times New Roman" w:cs="Times New Roman"/>
          <w:sz w:val="28"/>
          <w:szCs w:val="28"/>
        </w:rPr>
        <w:t xml:space="preserve">. </w:t>
      </w:r>
      <w:r w:rsidR="00E33A0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23109">
        <w:rPr>
          <w:rFonts w:ascii="Times New Roman" w:hAnsi="Times New Roman" w:cs="Times New Roman"/>
          <w:sz w:val="28"/>
          <w:szCs w:val="28"/>
        </w:rPr>
        <w:t xml:space="preserve">в </w:t>
      </w:r>
      <w:r w:rsidR="00E33A08">
        <w:rPr>
          <w:rFonts w:ascii="Times New Roman" w:hAnsi="Times New Roman" w:cs="Times New Roman"/>
          <w:sz w:val="28"/>
          <w:szCs w:val="28"/>
        </w:rPr>
        <w:t>пункт</w:t>
      </w:r>
      <w:r w:rsidR="00164075">
        <w:rPr>
          <w:rFonts w:ascii="Times New Roman" w:hAnsi="Times New Roman" w:cs="Times New Roman"/>
          <w:sz w:val="28"/>
          <w:szCs w:val="28"/>
        </w:rPr>
        <w:t xml:space="preserve"> 1</w:t>
      </w:r>
      <w:r w:rsidR="002F490F">
        <w:rPr>
          <w:rFonts w:ascii="Times New Roman" w:hAnsi="Times New Roman" w:cs="Times New Roman"/>
          <w:sz w:val="28"/>
          <w:szCs w:val="28"/>
        </w:rPr>
        <w:t>8</w:t>
      </w:r>
      <w:r w:rsidR="00164075">
        <w:rPr>
          <w:rFonts w:ascii="Times New Roman" w:hAnsi="Times New Roman" w:cs="Times New Roman"/>
          <w:sz w:val="28"/>
          <w:szCs w:val="28"/>
        </w:rPr>
        <w:t>.</w:t>
      </w:r>
      <w:r w:rsidR="002F490F">
        <w:rPr>
          <w:rFonts w:ascii="Times New Roman" w:hAnsi="Times New Roman" w:cs="Times New Roman"/>
          <w:sz w:val="28"/>
          <w:szCs w:val="28"/>
        </w:rPr>
        <w:t>4</w:t>
      </w:r>
      <w:r w:rsidR="00164075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2F490F">
        <w:rPr>
          <w:rFonts w:ascii="Times New Roman" w:hAnsi="Times New Roman" w:cs="Times New Roman"/>
          <w:sz w:val="28"/>
          <w:szCs w:val="28"/>
        </w:rPr>
        <w:t>18, после</w:t>
      </w:r>
      <w:r w:rsidR="00164075">
        <w:rPr>
          <w:rFonts w:ascii="Times New Roman" w:hAnsi="Times New Roman" w:cs="Times New Roman"/>
          <w:sz w:val="28"/>
          <w:szCs w:val="28"/>
        </w:rPr>
        <w:t xml:space="preserve"> </w:t>
      </w:r>
      <w:r w:rsidR="00F920B9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E33A08">
        <w:rPr>
          <w:rFonts w:ascii="Times New Roman" w:hAnsi="Times New Roman" w:cs="Times New Roman"/>
          <w:sz w:val="28"/>
          <w:szCs w:val="28"/>
        </w:rPr>
        <w:t>абзац</w:t>
      </w:r>
      <w:r w:rsidR="002F490F">
        <w:rPr>
          <w:rFonts w:ascii="Times New Roman" w:hAnsi="Times New Roman" w:cs="Times New Roman"/>
          <w:sz w:val="28"/>
          <w:szCs w:val="28"/>
        </w:rPr>
        <w:t>а</w:t>
      </w:r>
      <w:r w:rsidR="00F920B9">
        <w:rPr>
          <w:rFonts w:ascii="Times New Roman" w:hAnsi="Times New Roman" w:cs="Times New Roman"/>
          <w:sz w:val="28"/>
          <w:szCs w:val="28"/>
        </w:rPr>
        <w:t xml:space="preserve"> с маркером списка,</w:t>
      </w:r>
      <w:r w:rsidR="00E33A08">
        <w:rPr>
          <w:rFonts w:ascii="Times New Roman" w:hAnsi="Times New Roman" w:cs="Times New Roman"/>
          <w:sz w:val="28"/>
          <w:szCs w:val="28"/>
        </w:rPr>
        <w:t xml:space="preserve"> </w:t>
      </w:r>
      <w:r w:rsidR="00F920B9">
        <w:rPr>
          <w:rFonts w:ascii="Times New Roman" w:hAnsi="Times New Roman" w:cs="Times New Roman"/>
          <w:sz w:val="28"/>
          <w:szCs w:val="28"/>
        </w:rPr>
        <w:t>три последовательных промаркированных абзацев следующего содержания:</w:t>
      </w:r>
    </w:p>
    <w:p w:rsidR="00F920B9" w:rsidRPr="00F920B9" w:rsidRDefault="00F920B9" w:rsidP="00F920B9">
      <w:pPr>
        <w:spacing w:after="0" w:line="32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F920B9">
        <w:rPr>
          <w:rFonts w:ascii="Times New Roman" w:hAnsi="Times New Roman" w:cs="Times New Roman"/>
          <w:sz w:val="28"/>
          <w:szCs w:val="28"/>
        </w:rPr>
        <w:t>- При проведении проверки соответствия проектной документации требованиям, предусмотренным пунктом 2 части 11 статьи 51 Градостроительного кодекса Российской Федерации при строительстве объектов капитального строительства, не являющихся линейными объектами, на 2-х и более земельных участках, а также допустимости размещения объекта капитального строительства, не являющегося линейным объектом, в соответствии с разрешенным использованием смежных земельных участков и ограничениями, установленными в соответствии с земельным и</w:t>
      </w:r>
      <w:proofErr w:type="gramEnd"/>
      <w:r w:rsidRPr="00F920B9">
        <w:rPr>
          <w:rFonts w:ascii="Times New Roman" w:hAnsi="Times New Roman" w:cs="Times New Roman"/>
          <w:sz w:val="28"/>
          <w:szCs w:val="28"/>
        </w:rPr>
        <w:t xml:space="preserve"> иным законодательством Российской Федерации, не учитываются установленные правилами землепользования и застройки минимальные отступы от общих границ смежных земельных участков в целях определения мест допустимого размещения объекта капитального строительства, не являющегося линейным объектом, за пределами которых запрещено строительство зданий и сооружений. При этом предоставление заявителем разрешения на отклонение от предельных параметров разрешенного строительства, реконструкции не требуется.</w:t>
      </w:r>
    </w:p>
    <w:p w:rsidR="00F920B9" w:rsidRPr="00F920B9" w:rsidRDefault="00F920B9" w:rsidP="00F920B9">
      <w:pPr>
        <w:spacing w:after="0" w:line="32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0B9">
        <w:rPr>
          <w:rFonts w:ascii="Times New Roman" w:hAnsi="Times New Roman" w:cs="Times New Roman"/>
          <w:sz w:val="28"/>
          <w:szCs w:val="28"/>
        </w:rPr>
        <w:t>- Соответствие проектной документации требованиям максимального процента застройки для не линейных объектов капитального строительства, размещаемых на 2-х и более смежных земельных участках, определяется исходя из суммарной площади всех смежных земельных участков, на которых планируются строительство или реконструкция объекта капитального строительства.</w:t>
      </w:r>
    </w:p>
    <w:p w:rsidR="00F920B9" w:rsidRDefault="00F920B9" w:rsidP="00F920B9">
      <w:pPr>
        <w:spacing w:after="0" w:line="32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0B9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F920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20B9">
        <w:rPr>
          <w:rFonts w:ascii="Times New Roman" w:hAnsi="Times New Roman" w:cs="Times New Roman"/>
          <w:sz w:val="28"/>
          <w:szCs w:val="28"/>
        </w:rPr>
        <w:t xml:space="preserve"> если для получения разрешения на строительство не линейного объекта капитального строительства, размещаемого на 2-х и более земельных участках, представлен градостроительный план земельного участка, единый в отношении всех смежных земельных участков, при проведении предусмотренной данным пунктом проверки учитываются ограничения, установленные в соответствии с земельным и иным законодательством Российской Федерации в отношении всех смежных земельных участков, на которых планируется строительство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20B9">
        <w:rPr>
          <w:rFonts w:ascii="Times New Roman" w:hAnsi="Times New Roman" w:cs="Times New Roman"/>
          <w:sz w:val="28"/>
          <w:szCs w:val="28"/>
        </w:rPr>
        <w:t>.</w:t>
      </w:r>
    </w:p>
    <w:p w:rsidR="00C47847" w:rsidRPr="00597550" w:rsidRDefault="00C47847" w:rsidP="00804E6B">
      <w:pPr>
        <w:pStyle w:val="ConsPlusNormal"/>
        <w:spacing w:line="329" w:lineRule="auto"/>
        <w:jc w:val="both"/>
        <w:rPr>
          <w:sz w:val="28"/>
          <w:szCs w:val="28"/>
        </w:rPr>
      </w:pPr>
      <w:r w:rsidRPr="00597550">
        <w:rPr>
          <w:sz w:val="28"/>
          <w:szCs w:val="28"/>
        </w:rPr>
        <w:t xml:space="preserve">      </w:t>
      </w:r>
      <w:r w:rsidR="008E23E3">
        <w:rPr>
          <w:sz w:val="28"/>
          <w:szCs w:val="28"/>
        </w:rPr>
        <w:t>2</w:t>
      </w:r>
      <w:r w:rsidRPr="00597550">
        <w:rPr>
          <w:sz w:val="28"/>
          <w:szCs w:val="28"/>
        </w:rPr>
        <w:t>. Руководителю аппарата администрации Кировс</w:t>
      </w:r>
      <w:r w:rsidR="00295144">
        <w:rPr>
          <w:sz w:val="28"/>
          <w:szCs w:val="28"/>
        </w:rPr>
        <w:t xml:space="preserve">кого муниципального района Л.А. Тыщенко </w:t>
      </w:r>
      <w:proofErr w:type="gramStart"/>
      <w:r w:rsidR="00295144">
        <w:rPr>
          <w:sz w:val="28"/>
          <w:szCs w:val="28"/>
        </w:rPr>
        <w:t>разместить</w:t>
      </w:r>
      <w:proofErr w:type="gramEnd"/>
      <w:r w:rsidR="00295144">
        <w:rPr>
          <w:sz w:val="28"/>
          <w:szCs w:val="28"/>
        </w:rPr>
        <w:t xml:space="preserve"> настоящее п</w:t>
      </w:r>
      <w:r w:rsidRPr="00597550">
        <w:rPr>
          <w:sz w:val="28"/>
          <w:szCs w:val="28"/>
        </w:rPr>
        <w:t>остановление на сайте администрации Кировского муниципального района.</w:t>
      </w:r>
    </w:p>
    <w:p w:rsidR="00C47847" w:rsidRPr="00597550" w:rsidRDefault="008E23E3" w:rsidP="00804E6B">
      <w:pPr>
        <w:pStyle w:val="ConsPlusNormal"/>
        <w:spacing w:line="329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</w:t>
      </w:r>
      <w:r w:rsidR="00C47847" w:rsidRPr="00597550">
        <w:rPr>
          <w:sz w:val="28"/>
          <w:szCs w:val="28"/>
        </w:rPr>
        <w:t xml:space="preserve">. Управлению муниципальной собственности,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с </w:t>
      </w:r>
      <w:r w:rsidR="0093739A">
        <w:rPr>
          <w:sz w:val="28"/>
          <w:szCs w:val="28"/>
        </w:rPr>
        <w:t xml:space="preserve">принимаемыми </w:t>
      </w:r>
      <w:r>
        <w:rPr>
          <w:sz w:val="28"/>
          <w:szCs w:val="28"/>
        </w:rPr>
        <w:t>изменениями</w:t>
      </w:r>
      <w:r w:rsidR="00C47847" w:rsidRPr="00597550">
        <w:rPr>
          <w:sz w:val="28"/>
          <w:szCs w:val="28"/>
        </w:rPr>
        <w:t xml:space="preserve"> административного регламента.</w:t>
      </w:r>
    </w:p>
    <w:p w:rsidR="00C47847" w:rsidRPr="00597550" w:rsidRDefault="00C47847" w:rsidP="00804E6B">
      <w:pPr>
        <w:pStyle w:val="ConsPlusNormal"/>
        <w:spacing w:line="329" w:lineRule="auto"/>
        <w:jc w:val="both"/>
        <w:rPr>
          <w:sz w:val="28"/>
          <w:szCs w:val="28"/>
        </w:rPr>
      </w:pPr>
      <w:r w:rsidRPr="00597550">
        <w:rPr>
          <w:sz w:val="28"/>
          <w:szCs w:val="28"/>
        </w:rPr>
        <w:t xml:space="preserve">  </w:t>
      </w:r>
      <w:r w:rsidR="0093739A">
        <w:rPr>
          <w:sz w:val="28"/>
          <w:szCs w:val="28"/>
        </w:rPr>
        <w:t xml:space="preserve">   4</w:t>
      </w:r>
      <w:r w:rsidRPr="00597550">
        <w:rPr>
          <w:sz w:val="28"/>
          <w:szCs w:val="28"/>
        </w:rPr>
        <w:t>. Ко</w:t>
      </w:r>
      <w:r w:rsidR="00295144">
        <w:rPr>
          <w:sz w:val="28"/>
          <w:szCs w:val="28"/>
        </w:rPr>
        <w:t xml:space="preserve">нтроль </w:t>
      </w:r>
      <w:r w:rsidR="00670412">
        <w:rPr>
          <w:sz w:val="28"/>
          <w:szCs w:val="28"/>
        </w:rPr>
        <w:t>за</w:t>
      </w:r>
      <w:r w:rsidR="00295144">
        <w:rPr>
          <w:sz w:val="28"/>
          <w:szCs w:val="28"/>
        </w:rPr>
        <w:t xml:space="preserve"> исполнением данного п</w:t>
      </w:r>
      <w:r w:rsidRPr="00597550">
        <w:rPr>
          <w:sz w:val="28"/>
          <w:szCs w:val="28"/>
        </w:rPr>
        <w:t xml:space="preserve">остановления возложить на начальника Управления муниципальной собственности, архитектуры и правовой экспертизы администрации Кировского муниципального района </w:t>
      </w:r>
      <w:proofErr w:type="gramStart"/>
      <w:r w:rsidRPr="00597550">
        <w:rPr>
          <w:sz w:val="28"/>
          <w:szCs w:val="28"/>
        </w:rPr>
        <w:t>Шелкова</w:t>
      </w:r>
      <w:proofErr w:type="gramEnd"/>
      <w:r w:rsidRPr="00597550">
        <w:rPr>
          <w:sz w:val="28"/>
          <w:szCs w:val="28"/>
        </w:rPr>
        <w:t xml:space="preserve"> И.А.</w:t>
      </w:r>
    </w:p>
    <w:p w:rsidR="00C47847" w:rsidRPr="00597550" w:rsidRDefault="00C47847" w:rsidP="00670412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295144" w:rsidRPr="00670412" w:rsidRDefault="00295144" w:rsidP="00295144">
      <w:pPr>
        <w:pStyle w:val="ConsPlusNormal"/>
        <w:jc w:val="both"/>
        <w:rPr>
          <w:sz w:val="28"/>
          <w:szCs w:val="28"/>
        </w:rPr>
      </w:pPr>
      <w:r w:rsidRPr="00670412">
        <w:rPr>
          <w:sz w:val="28"/>
          <w:szCs w:val="28"/>
        </w:rPr>
        <w:t>Глава Кировского муниципального района -</w:t>
      </w:r>
    </w:p>
    <w:p w:rsidR="00295144" w:rsidRPr="00670412" w:rsidRDefault="00295144" w:rsidP="00295144">
      <w:pPr>
        <w:pStyle w:val="ConsPlusNormal"/>
        <w:jc w:val="both"/>
        <w:rPr>
          <w:sz w:val="28"/>
          <w:szCs w:val="28"/>
        </w:rPr>
      </w:pPr>
      <w:r w:rsidRPr="00670412">
        <w:rPr>
          <w:sz w:val="28"/>
          <w:szCs w:val="28"/>
        </w:rPr>
        <w:t xml:space="preserve">глава администрации </w:t>
      </w:r>
      <w:proofErr w:type="gramStart"/>
      <w:r w:rsidRPr="00670412">
        <w:rPr>
          <w:sz w:val="28"/>
          <w:szCs w:val="28"/>
        </w:rPr>
        <w:t>Кировского</w:t>
      </w:r>
      <w:proofErr w:type="gramEnd"/>
    </w:p>
    <w:p w:rsidR="00295144" w:rsidRPr="008C7C79" w:rsidRDefault="00295144" w:rsidP="00295144">
      <w:pPr>
        <w:pStyle w:val="ConsPlusNormal"/>
        <w:jc w:val="both"/>
        <w:rPr>
          <w:b/>
          <w:sz w:val="28"/>
          <w:szCs w:val="28"/>
        </w:rPr>
      </w:pPr>
      <w:r w:rsidRPr="00670412">
        <w:rPr>
          <w:sz w:val="28"/>
          <w:szCs w:val="28"/>
        </w:rPr>
        <w:t xml:space="preserve">муниципального района                                                               </w:t>
      </w:r>
      <w:r w:rsidR="009463FB" w:rsidRPr="00670412">
        <w:rPr>
          <w:sz w:val="28"/>
          <w:szCs w:val="28"/>
        </w:rPr>
        <w:t xml:space="preserve">    </w:t>
      </w:r>
      <w:r w:rsidRPr="00670412">
        <w:rPr>
          <w:sz w:val="28"/>
          <w:szCs w:val="28"/>
        </w:rPr>
        <w:t xml:space="preserve"> </w:t>
      </w:r>
      <w:r w:rsidR="00670412">
        <w:rPr>
          <w:sz w:val="28"/>
          <w:szCs w:val="28"/>
        </w:rPr>
        <w:t xml:space="preserve">     </w:t>
      </w:r>
      <w:r w:rsidRPr="00670412">
        <w:rPr>
          <w:sz w:val="28"/>
          <w:szCs w:val="28"/>
        </w:rPr>
        <w:t>И.И. Вотяков</w:t>
      </w:r>
    </w:p>
    <w:p w:rsidR="00810804" w:rsidRDefault="00810804" w:rsidP="00EB7A72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</w:rPr>
      </w:pPr>
    </w:p>
    <w:p w:rsidR="00810804" w:rsidRDefault="00810804" w:rsidP="00EB7A72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</w:rPr>
      </w:pPr>
    </w:p>
    <w:p w:rsidR="00810804" w:rsidRDefault="00810804" w:rsidP="00EB7A72">
      <w:pPr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</w:rPr>
      </w:pPr>
    </w:p>
    <w:p w:rsidR="00810804" w:rsidRDefault="00810804" w:rsidP="00D75C9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810804" w:rsidSect="00F569B1">
      <w:pgSz w:w="11906" w:h="16838" w:code="9"/>
      <w:pgMar w:top="567" w:right="849" w:bottom="56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ADB" w:rsidRDefault="00B34ADB">
      <w:pPr>
        <w:spacing w:after="0" w:line="240" w:lineRule="auto"/>
      </w:pPr>
      <w:r>
        <w:separator/>
      </w:r>
    </w:p>
  </w:endnote>
  <w:endnote w:type="continuationSeparator" w:id="0">
    <w:p w:rsidR="00B34ADB" w:rsidRDefault="00B3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ADB" w:rsidRDefault="00B34ADB">
      <w:pPr>
        <w:spacing w:after="0" w:line="240" w:lineRule="auto"/>
      </w:pPr>
      <w:r>
        <w:separator/>
      </w:r>
    </w:p>
  </w:footnote>
  <w:footnote w:type="continuationSeparator" w:id="0">
    <w:p w:rsidR="00B34ADB" w:rsidRDefault="00B34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847"/>
    <w:rsid w:val="00014128"/>
    <w:rsid w:val="000422CE"/>
    <w:rsid w:val="000559C9"/>
    <w:rsid w:val="00063BC4"/>
    <w:rsid w:val="00085537"/>
    <w:rsid w:val="000B062A"/>
    <w:rsid w:val="00123109"/>
    <w:rsid w:val="00164075"/>
    <w:rsid w:val="00197E50"/>
    <w:rsid w:val="001A170C"/>
    <w:rsid w:val="001E3E40"/>
    <w:rsid w:val="00202273"/>
    <w:rsid w:val="00245DDE"/>
    <w:rsid w:val="002579E5"/>
    <w:rsid w:val="00281B58"/>
    <w:rsid w:val="00287B66"/>
    <w:rsid w:val="00295144"/>
    <w:rsid w:val="002C21AB"/>
    <w:rsid w:val="002F490F"/>
    <w:rsid w:val="0030584B"/>
    <w:rsid w:val="00337F87"/>
    <w:rsid w:val="003C5C30"/>
    <w:rsid w:val="003D01F5"/>
    <w:rsid w:val="00445906"/>
    <w:rsid w:val="004626A8"/>
    <w:rsid w:val="00474428"/>
    <w:rsid w:val="004E0E81"/>
    <w:rsid w:val="004E1E48"/>
    <w:rsid w:val="00597550"/>
    <w:rsid w:val="005B55EE"/>
    <w:rsid w:val="005F2B2A"/>
    <w:rsid w:val="0063098A"/>
    <w:rsid w:val="00670412"/>
    <w:rsid w:val="00694C97"/>
    <w:rsid w:val="006E6163"/>
    <w:rsid w:val="007101D6"/>
    <w:rsid w:val="00711929"/>
    <w:rsid w:val="0077361B"/>
    <w:rsid w:val="00804E6B"/>
    <w:rsid w:val="00810804"/>
    <w:rsid w:val="008D1D7D"/>
    <w:rsid w:val="008E23E3"/>
    <w:rsid w:val="0090066B"/>
    <w:rsid w:val="0093739A"/>
    <w:rsid w:val="009463FB"/>
    <w:rsid w:val="00975956"/>
    <w:rsid w:val="009C11D9"/>
    <w:rsid w:val="00A06FD2"/>
    <w:rsid w:val="00A10CF8"/>
    <w:rsid w:val="00A5626C"/>
    <w:rsid w:val="00AA02A5"/>
    <w:rsid w:val="00AC00F3"/>
    <w:rsid w:val="00B07495"/>
    <w:rsid w:val="00B2275B"/>
    <w:rsid w:val="00B34ADB"/>
    <w:rsid w:val="00B860AD"/>
    <w:rsid w:val="00BF20CD"/>
    <w:rsid w:val="00C47847"/>
    <w:rsid w:val="00C97D8C"/>
    <w:rsid w:val="00CB45E8"/>
    <w:rsid w:val="00D03736"/>
    <w:rsid w:val="00D17DC0"/>
    <w:rsid w:val="00D251B4"/>
    <w:rsid w:val="00D5768A"/>
    <w:rsid w:val="00D75C96"/>
    <w:rsid w:val="00DA1EC0"/>
    <w:rsid w:val="00DC4CA2"/>
    <w:rsid w:val="00E31328"/>
    <w:rsid w:val="00E33A08"/>
    <w:rsid w:val="00E67CA7"/>
    <w:rsid w:val="00E7567E"/>
    <w:rsid w:val="00E9142F"/>
    <w:rsid w:val="00EB69B2"/>
    <w:rsid w:val="00EB7A72"/>
    <w:rsid w:val="00EE6F08"/>
    <w:rsid w:val="00F37603"/>
    <w:rsid w:val="00F43696"/>
    <w:rsid w:val="00F47940"/>
    <w:rsid w:val="00F569B1"/>
    <w:rsid w:val="00F920B9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78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Title">
    <w:name w:val="ConsPlusTitle"/>
    <w:rsid w:val="00C47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C4784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84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14128"/>
  </w:style>
  <w:style w:type="paragraph" w:customStyle="1" w:styleId="ConsPlusNonformat">
    <w:name w:val="ConsPlusNonformat"/>
    <w:rsid w:val="00295144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4626A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626A8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E6B781EF4B97587B642FBA31230127867E32F4DD1862C5AEDDE7FBC9FB0B65F91EA60B426EC521471F4EDBUERA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E6B781EF4B97587B642FBA31230127867E32F4D81164CDA9D7BAF1C1A20767FE11F91C4527C920471F49UDR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E6B781EF4B97587B6431B7274F5F2884756DFCDF106D9AF088E1AC96UAR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86EF9-759C-4325-927A-A68499BD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Дмитрий</cp:lastModifiedBy>
  <cp:revision>22</cp:revision>
  <cp:lastPrinted>2022-07-20T23:58:00Z</cp:lastPrinted>
  <dcterms:created xsi:type="dcterms:W3CDTF">2019-10-27T22:26:00Z</dcterms:created>
  <dcterms:modified xsi:type="dcterms:W3CDTF">2022-07-21T00:02:00Z</dcterms:modified>
</cp:coreProperties>
</file>