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B3" w:rsidRPr="004D2431" w:rsidRDefault="00F675B3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595959" w:themeColor="text1" w:themeTint="A6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095E48" w:rsidRPr="004D2431" w:rsidRDefault="00095E48" w:rsidP="00095E48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color w:val="595959" w:themeColor="text1" w:themeTint="A6"/>
          <w:sz w:val="16"/>
          <w:szCs w:val="20"/>
          <w:lang w:eastAsia="ru-RU"/>
        </w:rPr>
      </w:pPr>
      <w:r w:rsidRPr="004D2431">
        <w:rPr>
          <w:rFonts w:ascii="Times New Roman" w:eastAsia="Times New Roman" w:hAnsi="Times New Roman" w:cs="Courier New"/>
          <w:b/>
          <w:i/>
          <w:noProof/>
          <w:color w:val="595959" w:themeColor="text1" w:themeTint="A6"/>
          <w:sz w:val="24"/>
          <w:szCs w:val="20"/>
          <w:lang w:eastAsia="ru-RU"/>
        </w:rPr>
        <w:drawing>
          <wp:inline distT="0" distB="0" distL="0" distR="0" wp14:anchorId="034C68C9" wp14:editId="255CAB95">
            <wp:extent cx="561975" cy="676275"/>
            <wp:effectExtent l="0" t="0" r="9525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E48" w:rsidRPr="004D2431" w:rsidRDefault="00095E48" w:rsidP="00095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4D2431">
        <w:rPr>
          <w:rFonts w:ascii="Times New Roman" w:eastAsia="Times New Roman" w:hAnsi="Times New Roman" w:cs="Courier New"/>
          <w:color w:val="595959" w:themeColor="text1" w:themeTint="A6"/>
          <w:sz w:val="24"/>
          <w:szCs w:val="20"/>
          <w:lang w:eastAsia="ru-RU"/>
        </w:rPr>
        <w:fldChar w:fldCharType="begin"/>
      </w:r>
      <w:r w:rsidRPr="004D2431">
        <w:rPr>
          <w:rFonts w:ascii="Times New Roman" w:eastAsia="Times New Roman" w:hAnsi="Times New Roman" w:cs="Courier New"/>
          <w:color w:val="595959" w:themeColor="text1" w:themeTint="A6"/>
          <w:sz w:val="24"/>
          <w:szCs w:val="20"/>
          <w:lang w:eastAsia="ru-RU"/>
        </w:rPr>
        <w:instrText>\ВНЕДРИТЬ MSDraw   \* MERGEFORMAT</w:instrText>
      </w:r>
      <w:r w:rsidRPr="004D2431">
        <w:rPr>
          <w:rFonts w:ascii="Times New Roman" w:eastAsia="Times New Roman" w:hAnsi="Times New Roman" w:cs="Courier New"/>
          <w:color w:val="595959" w:themeColor="text1" w:themeTint="A6"/>
          <w:sz w:val="24"/>
          <w:szCs w:val="20"/>
          <w:lang w:eastAsia="ru-RU"/>
        </w:rPr>
        <w:fldChar w:fldCharType="separate"/>
      </w:r>
      <w:r w:rsidRPr="004D2431">
        <w:rPr>
          <w:rFonts w:ascii="Times New Roman" w:eastAsia="Times New Roman" w:hAnsi="Times New Roman" w:cs="Courier New"/>
          <w:noProof/>
          <w:color w:val="595959" w:themeColor="text1" w:themeTint="A6"/>
          <w:sz w:val="24"/>
          <w:szCs w:val="20"/>
          <w:lang w:eastAsia="ru-RU"/>
        </w:rPr>
        <w:drawing>
          <wp:inline distT="0" distB="0" distL="0" distR="0" wp14:anchorId="27C65E9C" wp14:editId="002855F4">
            <wp:extent cx="7620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431">
        <w:rPr>
          <w:rFonts w:ascii="Times New Roman" w:eastAsia="Times New Roman" w:hAnsi="Times New Roman" w:cs="Courier New"/>
          <w:color w:val="595959" w:themeColor="text1" w:themeTint="A6"/>
          <w:sz w:val="24"/>
          <w:szCs w:val="20"/>
          <w:lang w:eastAsia="ru-RU"/>
        </w:rPr>
        <w:fldChar w:fldCharType="end"/>
      </w:r>
    </w:p>
    <w:p w:rsidR="00095E48" w:rsidRPr="004D2431" w:rsidRDefault="00095E48" w:rsidP="00095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Courier New"/>
          <w:b/>
          <w:color w:val="595959" w:themeColor="text1" w:themeTint="A6"/>
          <w:sz w:val="28"/>
          <w:szCs w:val="28"/>
          <w:lang w:eastAsia="ru-RU"/>
        </w:rPr>
      </w:pPr>
      <w:r w:rsidRPr="004D2431">
        <w:rPr>
          <w:rFonts w:ascii="Times New Roman" w:eastAsia="Times New Roman" w:hAnsi="Times New Roman" w:cs="Courier New"/>
          <w:b/>
          <w:color w:val="595959" w:themeColor="text1" w:themeTint="A6"/>
          <w:sz w:val="28"/>
          <w:szCs w:val="28"/>
          <w:lang w:eastAsia="ru-RU"/>
        </w:rPr>
        <w:t xml:space="preserve">АДМИНИСТРАЦИЯ  КИРОВСКОГО МУНИЦИПАЛЬНОГО РАЙОНА  </w:t>
      </w:r>
    </w:p>
    <w:p w:rsidR="00095E48" w:rsidRPr="004D2431" w:rsidRDefault="00095E48" w:rsidP="00095E48">
      <w:pPr>
        <w:spacing w:after="0" w:line="240" w:lineRule="auto"/>
        <w:rPr>
          <w:rFonts w:ascii="Times New Roman" w:eastAsia="Times New Roman" w:hAnsi="Times New Roman" w:cs="Courier New"/>
          <w:b/>
          <w:color w:val="595959" w:themeColor="text1" w:themeTint="A6"/>
          <w:sz w:val="28"/>
          <w:szCs w:val="28"/>
          <w:lang w:eastAsia="ru-RU"/>
        </w:rPr>
      </w:pPr>
    </w:p>
    <w:p w:rsidR="00095E48" w:rsidRPr="004D2431" w:rsidRDefault="00923B7F" w:rsidP="00095E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95959" w:themeColor="text1" w:themeTint="A6"/>
          <w:spacing w:val="40"/>
          <w:sz w:val="28"/>
          <w:szCs w:val="28"/>
          <w:lang w:eastAsia="ru-RU"/>
        </w:rPr>
      </w:pPr>
      <w:r w:rsidRPr="004D2431">
        <w:rPr>
          <w:rFonts w:ascii="Times New Roman" w:eastAsia="Times New Roman" w:hAnsi="Times New Roman" w:cs="Times New Roman"/>
          <w:b/>
          <w:color w:val="595959" w:themeColor="text1" w:themeTint="A6"/>
          <w:spacing w:val="40"/>
          <w:sz w:val="28"/>
          <w:szCs w:val="28"/>
          <w:lang w:eastAsia="ru-RU"/>
        </w:rPr>
        <w:t>ПОСТАНОВЛЕНИЕ</w:t>
      </w:r>
    </w:p>
    <w:p w:rsidR="00095E48" w:rsidRPr="004D2431" w:rsidRDefault="00095E48" w:rsidP="00095E48">
      <w:pPr>
        <w:spacing w:after="0" w:line="240" w:lineRule="auto"/>
        <w:rPr>
          <w:rFonts w:ascii="Times New Roman" w:eastAsia="Times New Roman" w:hAnsi="Times New Roman" w:cs="Courier New"/>
          <w:b/>
          <w:color w:val="595959" w:themeColor="text1" w:themeTint="A6"/>
          <w:sz w:val="28"/>
          <w:szCs w:val="28"/>
          <w:lang w:eastAsia="ru-RU"/>
        </w:rPr>
      </w:pPr>
    </w:p>
    <w:p w:rsidR="00095E48" w:rsidRPr="004D2431" w:rsidRDefault="00095E48" w:rsidP="00095E48">
      <w:pPr>
        <w:spacing w:after="0" w:line="240" w:lineRule="auto"/>
        <w:jc w:val="center"/>
        <w:rPr>
          <w:rFonts w:ascii="Times New Roman" w:eastAsia="Times New Roman" w:hAnsi="Times New Roman" w:cs="Courier New"/>
          <w:color w:val="595959" w:themeColor="text1" w:themeTint="A6"/>
          <w:sz w:val="24"/>
          <w:szCs w:val="24"/>
          <w:lang w:eastAsia="ru-RU"/>
        </w:rPr>
      </w:pPr>
      <w:r w:rsidRPr="004D2431">
        <w:rPr>
          <w:rFonts w:ascii="Times New Roman" w:eastAsia="Times New Roman" w:hAnsi="Times New Roman" w:cs="Courier New"/>
          <w:b/>
          <w:color w:val="595959" w:themeColor="text1" w:themeTint="A6"/>
          <w:sz w:val="24"/>
          <w:szCs w:val="24"/>
          <w:lang w:eastAsia="ru-RU"/>
        </w:rPr>
        <w:t xml:space="preserve">  _____________                                     п. Кировский                                         __</w:t>
      </w:r>
      <w:r w:rsidRPr="004D2431">
        <w:rPr>
          <w:rFonts w:ascii="Times New Roman" w:eastAsia="Times New Roman" w:hAnsi="Times New Roman" w:cs="Courier New"/>
          <w:color w:val="595959" w:themeColor="text1" w:themeTint="A6"/>
          <w:sz w:val="24"/>
          <w:szCs w:val="24"/>
          <w:lang w:eastAsia="ru-RU"/>
        </w:rPr>
        <w:t>_________</w:t>
      </w:r>
    </w:p>
    <w:p w:rsidR="00095E48" w:rsidRDefault="00095E48" w:rsidP="00095E48">
      <w:pPr>
        <w:spacing w:after="0" w:line="240" w:lineRule="auto"/>
        <w:jc w:val="center"/>
        <w:rPr>
          <w:rFonts w:ascii="Times New Roman" w:eastAsia="Times New Roman" w:hAnsi="Times New Roman" w:cs="Courier New"/>
          <w:color w:val="595959" w:themeColor="text1" w:themeTint="A6"/>
          <w:sz w:val="28"/>
          <w:szCs w:val="28"/>
          <w:lang w:eastAsia="ru-RU"/>
        </w:rPr>
      </w:pPr>
    </w:p>
    <w:p w:rsidR="00D45BE0" w:rsidRPr="004D2431" w:rsidRDefault="00D45BE0" w:rsidP="00095E48">
      <w:pPr>
        <w:spacing w:after="0" w:line="240" w:lineRule="auto"/>
        <w:jc w:val="center"/>
        <w:rPr>
          <w:rFonts w:ascii="Times New Roman" w:eastAsia="Times New Roman" w:hAnsi="Times New Roman" w:cs="Courier New"/>
          <w:color w:val="595959" w:themeColor="text1" w:themeTint="A6"/>
          <w:sz w:val="28"/>
          <w:szCs w:val="28"/>
          <w:lang w:eastAsia="ru-RU"/>
        </w:rPr>
      </w:pPr>
    </w:p>
    <w:p w:rsidR="00D45BE0" w:rsidRDefault="00AE7A90" w:rsidP="00AE7A90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2431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Об утверждении Порядка финансового обеспечения официальных физкультурных и спортивных мероприятий, проводимых за счет средств бюджета Кировского муниципального района</w:t>
      </w:r>
    </w:p>
    <w:p w:rsidR="00AE7A90" w:rsidRPr="004D2431" w:rsidRDefault="007F6F27" w:rsidP="00AE7A90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AE7A90" w:rsidRPr="004D2431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0E4DD8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</w:p>
    <w:p w:rsidR="007C36C4" w:rsidRPr="004D2431" w:rsidRDefault="00AE7A90" w:rsidP="007C36C4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 соответствии с п.19 ч.1 ст.16 Федерального </w:t>
      </w:r>
      <w:r w:rsidR="007C36C4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</w:t>
      </w:r>
      <w:r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акона от 06 октября 2003 года  № 131-ФЗ «Об общих принципах организации местного самоуправления в Российской Федерации», </w:t>
      </w:r>
      <w:r w:rsidR="007C36C4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со </w:t>
      </w:r>
      <w:r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ст.9 Федерального закона от 04 декабря 2007 года </w:t>
      </w:r>
      <w:r w:rsidR="007C36C4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№ 329-ФЗ «О физической культуре и спорте в Российской Федерации», </w:t>
      </w:r>
      <w:r w:rsidR="007C36C4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 ст. 24 Устава Кировского муниципального района, принятого решением Думы Кировского муниципального района от 08.07.2005</w:t>
      </w:r>
      <w:proofErr w:type="gramEnd"/>
      <w:r w:rsidR="007C36C4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г. № 126 (в действующей редакции решения Думы Кировского муниципального района от </w:t>
      </w:r>
      <w:r w:rsidR="0076097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22</w:t>
      </w:r>
      <w:r w:rsidR="007C36C4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.0</w:t>
      </w:r>
      <w:r w:rsidR="0076097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</w:t>
      </w:r>
      <w:r w:rsidR="007C36C4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.202</w:t>
      </w:r>
      <w:r w:rsidR="0076097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</w:t>
      </w:r>
      <w:r w:rsidR="007C36C4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года №</w:t>
      </w:r>
      <w:r w:rsidR="0076097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62</w:t>
      </w:r>
      <w:r w:rsidR="007C36C4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-НПА)</w:t>
      </w:r>
    </w:p>
    <w:p w:rsidR="00AE7A90" w:rsidRPr="004D2431" w:rsidRDefault="00AE7A90" w:rsidP="00AE7A90">
      <w:pPr>
        <w:spacing w:line="36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2431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ПОСТАНОВЛЯЕТ:</w:t>
      </w:r>
    </w:p>
    <w:p w:rsidR="00AE7A90" w:rsidRPr="00D45BE0" w:rsidRDefault="00AE7A90" w:rsidP="00D45BE0">
      <w:pPr>
        <w:pStyle w:val="a5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45BE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Утвердить </w:t>
      </w:r>
      <w:r w:rsidR="00D45BE0" w:rsidRPr="00D45BE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D45BE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Порядок финансового обеспечения официальных физкультурных и спортивных мероприятий, проводимых за счет средств бюджета Кировского муниципального района.</w:t>
      </w:r>
    </w:p>
    <w:p w:rsidR="001F1182" w:rsidRDefault="001F1182" w:rsidP="00AE7A9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Признать утратившим силу Постановление администрации Кировского муниципального района от 11.09.2007 г. № 499 «О мерах по обеспечению проведения спортивных мероприятий». </w:t>
      </w:r>
    </w:p>
    <w:p w:rsidR="001F1182" w:rsidRDefault="00AE7A90" w:rsidP="00AE7A9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color w:val="595959" w:themeColor="text1" w:themeTint="A6"/>
          <w:sz w:val="28"/>
          <w:szCs w:val="28"/>
        </w:rPr>
      </w:pPr>
      <w:r w:rsidRPr="004D2431">
        <w:rPr>
          <w:color w:val="595959" w:themeColor="text1" w:themeTint="A6"/>
          <w:sz w:val="28"/>
          <w:szCs w:val="28"/>
        </w:rPr>
        <w:t>Настоящее постановление вступает в силу после официального опубликования</w:t>
      </w:r>
      <w:r w:rsidR="001F1182">
        <w:rPr>
          <w:color w:val="595959" w:themeColor="text1" w:themeTint="A6"/>
          <w:sz w:val="28"/>
          <w:szCs w:val="28"/>
        </w:rPr>
        <w:t>.</w:t>
      </w:r>
    </w:p>
    <w:p w:rsidR="00AE7A90" w:rsidRPr="004D2431" w:rsidRDefault="001F1182" w:rsidP="00AE7A9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lastRenderedPageBreak/>
        <w:t xml:space="preserve">Руководителю аппарата администрации Кировского муниципального района </w:t>
      </w:r>
      <w:r w:rsidR="00AE7A90" w:rsidRPr="004D2431">
        <w:rPr>
          <w:color w:val="595959" w:themeColor="text1" w:themeTint="A6"/>
          <w:sz w:val="28"/>
          <w:szCs w:val="28"/>
        </w:rPr>
        <w:t>разме</w:t>
      </w:r>
      <w:r>
        <w:rPr>
          <w:color w:val="595959" w:themeColor="text1" w:themeTint="A6"/>
          <w:sz w:val="28"/>
          <w:szCs w:val="28"/>
        </w:rPr>
        <w:t>стить</w:t>
      </w:r>
      <w:r w:rsidR="0024719A">
        <w:rPr>
          <w:color w:val="595959" w:themeColor="text1" w:themeTint="A6"/>
          <w:sz w:val="28"/>
          <w:szCs w:val="28"/>
        </w:rPr>
        <w:t xml:space="preserve"> в СМИ и</w:t>
      </w:r>
      <w:r w:rsidR="00AE7A90" w:rsidRPr="004D2431">
        <w:rPr>
          <w:color w:val="595959" w:themeColor="text1" w:themeTint="A6"/>
          <w:sz w:val="28"/>
          <w:szCs w:val="28"/>
        </w:rPr>
        <w:t xml:space="preserve"> на официальном сайте </w:t>
      </w:r>
      <w:r>
        <w:rPr>
          <w:color w:val="595959" w:themeColor="text1" w:themeTint="A6"/>
          <w:sz w:val="28"/>
          <w:szCs w:val="28"/>
        </w:rPr>
        <w:t>администрации Кировского муниципального района</w:t>
      </w:r>
      <w:r w:rsidR="008E7789">
        <w:rPr>
          <w:color w:val="595959" w:themeColor="text1" w:themeTint="A6"/>
          <w:sz w:val="28"/>
          <w:szCs w:val="28"/>
        </w:rPr>
        <w:t xml:space="preserve"> </w:t>
      </w:r>
      <w:r w:rsidR="00AE7A90" w:rsidRPr="004D2431">
        <w:rPr>
          <w:color w:val="595959" w:themeColor="text1" w:themeTint="A6"/>
          <w:sz w:val="28"/>
          <w:szCs w:val="28"/>
        </w:rPr>
        <w:t>в информационно-телекоммуникационной сети Интернет.</w:t>
      </w:r>
    </w:p>
    <w:p w:rsidR="00AE7A90" w:rsidRPr="004D2431" w:rsidRDefault="00AE7A90" w:rsidP="00AE7A90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color w:val="595959" w:themeColor="text1" w:themeTint="A6"/>
          <w:sz w:val="28"/>
          <w:szCs w:val="28"/>
        </w:rPr>
      </w:pPr>
      <w:proofErr w:type="gramStart"/>
      <w:r w:rsidRPr="004D2431">
        <w:rPr>
          <w:color w:val="595959" w:themeColor="text1" w:themeTint="A6"/>
          <w:sz w:val="28"/>
          <w:szCs w:val="28"/>
        </w:rPr>
        <w:t>Контроль за</w:t>
      </w:r>
      <w:proofErr w:type="gramEnd"/>
      <w:r w:rsidRPr="004D2431">
        <w:rPr>
          <w:color w:val="595959" w:themeColor="text1" w:themeTint="A6"/>
          <w:sz w:val="28"/>
          <w:szCs w:val="28"/>
        </w:rPr>
        <w:t xml:space="preserve"> исполнением настоящего постановления возложить на заместителя главы администрации Кировского муниципального района </w:t>
      </w:r>
      <w:r w:rsidRPr="004D2431">
        <w:rPr>
          <w:color w:val="595959" w:themeColor="text1" w:themeTint="A6"/>
          <w:sz w:val="28"/>
          <w:szCs w:val="28"/>
        </w:rPr>
        <w:br/>
        <w:t>Л.А. Тыщенко.</w:t>
      </w:r>
    </w:p>
    <w:p w:rsidR="00AE7A90" w:rsidRPr="004D2431" w:rsidRDefault="00AE7A90" w:rsidP="00AE7A90">
      <w:pPr>
        <w:pStyle w:val="a5"/>
        <w:ind w:left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4D2431" w:rsidRDefault="00AE7A90" w:rsidP="00AE7A90">
      <w:pPr>
        <w:pStyle w:val="a5"/>
        <w:ind w:left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B0ACB" w:rsidRPr="004D2431" w:rsidRDefault="00AE7A90" w:rsidP="00AE7A90">
      <w:pPr>
        <w:pStyle w:val="a5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Глава Кировского</w:t>
      </w:r>
      <w:r w:rsidR="00EB0ACB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муниципального района</w:t>
      </w:r>
      <w:r w:rsidR="00D861DF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- </w:t>
      </w:r>
      <w:r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глава администрации  Кировского</w:t>
      </w:r>
      <w:r w:rsidR="00EB0ACB"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AE7A90" w:rsidRPr="004D2431" w:rsidRDefault="00AE7A90" w:rsidP="00AE7A90">
      <w:pPr>
        <w:pStyle w:val="a5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243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муниципального района                                                                     И.И. Вотяков</w:t>
      </w:r>
    </w:p>
    <w:p w:rsidR="00AE7A90" w:rsidRPr="004D2431" w:rsidRDefault="00AE7A90" w:rsidP="00AE7A90">
      <w:pPr>
        <w:pStyle w:val="a5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4D2431" w:rsidRDefault="00AE7A90" w:rsidP="00AE7A90">
      <w:pPr>
        <w:pStyle w:val="a5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AE7A90" w:rsidRDefault="00AE7A90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442CE" w:rsidRDefault="003442CE" w:rsidP="00AE7A90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E4DD8" w:rsidRDefault="000E4DD8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E4DD8" w:rsidRDefault="000E4DD8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E4DD8" w:rsidRDefault="000E4DD8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45BE0" w:rsidRDefault="00D45BE0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45BE0" w:rsidRDefault="00D45BE0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45BE0" w:rsidRDefault="00D45BE0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45BE0" w:rsidRDefault="00D45BE0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45BE0" w:rsidRDefault="00D45BE0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45BE0" w:rsidRDefault="00D45BE0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proofErr w:type="gramStart"/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УТВЕРЖДЕН</w:t>
      </w:r>
      <w:proofErr w:type="gramEnd"/>
      <w:r w:rsidR="003442CE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постановлением администрации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«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»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202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г. №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_________</w:t>
      </w:r>
    </w:p>
    <w:p w:rsidR="00AE7A90" w:rsidRPr="00806AF7" w:rsidRDefault="00AE7A90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</w:p>
    <w:p w:rsidR="00AE7A90" w:rsidRDefault="00AE7A90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</w:p>
    <w:p w:rsidR="0076097A" w:rsidRPr="00806AF7" w:rsidRDefault="0076097A" w:rsidP="00AE7A90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</w:p>
    <w:p w:rsidR="00AE7A90" w:rsidRPr="00806AF7" w:rsidRDefault="00AE7A90" w:rsidP="00AE7A90">
      <w:pPr>
        <w:pStyle w:val="a5"/>
        <w:ind w:left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ПОРЯДОК</w:t>
      </w:r>
    </w:p>
    <w:p w:rsidR="00AE7A90" w:rsidRPr="00806AF7" w:rsidRDefault="00AE7A90" w:rsidP="00AE7A90">
      <w:pPr>
        <w:pStyle w:val="a5"/>
        <w:ind w:left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финансового обеспечения официальных физкультурных</w:t>
      </w: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br/>
        <w:t xml:space="preserve">и спортивных мероприятий, проводимых за счет средств бюджета </w:t>
      </w:r>
      <w:r w:rsidR="00D861DF"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Кировского муниципального района</w:t>
      </w:r>
    </w:p>
    <w:p w:rsidR="00AE7A90" w:rsidRPr="00806AF7" w:rsidRDefault="00AE7A90" w:rsidP="00AE7A90">
      <w:pPr>
        <w:pStyle w:val="a5"/>
        <w:ind w:left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pStyle w:val="a5"/>
        <w:numPr>
          <w:ilvl w:val="0"/>
          <w:numId w:val="3"/>
        </w:numPr>
        <w:suppressAutoHyphens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Общие положения</w:t>
      </w:r>
    </w:p>
    <w:p w:rsidR="00AE7A90" w:rsidRPr="00806AF7" w:rsidRDefault="00AE7A90" w:rsidP="00AE7A90">
      <w:pPr>
        <w:pStyle w:val="a5"/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Настоящий Порядок устанавливает порядок финансового обеспечения официальных физкультурных и спортивных мероприятий, проводимых за счет средств бюджета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(далее – Порядок), включенных в </w:t>
      </w:r>
      <w:r w:rsidR="0076097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план </w:t>
      </w:r>
      <w:r w:rsidR="007F6F2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официальных физкультурных и спортивных мероприятий </w:t>
      </w:r>
      <w:r w:rsidR="0076097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а также регламентирует состав расходов на их проведение и участие спортивных сборных команд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муниципального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официальных физкультурных и спортивных мероприятиях всероссийского, краевого и межмуниципального уровней в</w:t>
      </w:r>
      <w:proofErr w:type="gramEnd"/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соответствии</w:t>
      </w:r>
      <w:proofErr w:type="gramEnd"/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 календарным планом физкультурных и спортивных мероприятий Приморского края и Российской Федерации.</w:t>
      </w:r>
    </w:p>
    <w:p w:rsidR="00AE7A90" w:rsidRPr="00806AF7" w:rsidRDefault="00AE7A90" w:rsidP="00AE7A90">
      <w:pPr>
        <w:pStyle w:val="a5"/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За счет средств бюджета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</w:t>
      </w:r>
    </w:p>
    <w:p w:rsidR="00AE7A90" w:rsidRPr="00806AF7" w:rsidRDefault="00AE7A90" w:rsidP="00AE7A90">
      <w:pPr>
        <w:pStyle w:val="a5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осуществляется организация и проведение официальных физкультурных и спортивных мероприятий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</w:t>
      </w:r>
    </w:p>
    <w:p w:rsidR="00AE7A90" w:rsidRPr="00806AF7" w:rsidRDefault="00AE7A90" w:rsidP="00AE7A90">
      <w:pPr>
        <w:pStyle w:val="a5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обеспечивается участие спортсменов и спортивных сборных команд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Кировского муниципального района 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официальных всероссийских, краевых, межмуниципальных физкультурных и спортивных мероприятиях в соответствии с п. 3.1. настоящего Порядка.</w:t>
      </w:r>
    </w:p>
    <w:p w:rsidR="00AE7A90" w:rsidRPr="00806AF7" w:rsidRDefault="00EB0ACB" w:rsidP="00AE7A90">
      <w:pPr>
        <w:pStyle w:val="a5"/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  </w:t>
      </w:r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Поряд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</w:t>
      </w:r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 распространя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</w:t>
      </w:r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ся</w:t>
      </w:r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 отношения по организации проведения официальных физкультурных и спортивных мероприятий с участием инвалидов и лиц с ограниченными возможностями здоровья, по обеспечению подготовки спортивных сборных команд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Кировского муниципального района </w:t>
      </w:r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среди лиц с ограниченными возможностями здоровья и инвалидов и их направлению на официальные краевые мероприятия.</w:t>
      </w:r>
    </w:p>
    <w:p w:rsidR="00AE7A90" w:rsidRPr="00806AF7" w:rsidRDefault="00EB0ACB" w:rsidP="00AE7A90">
      <w:pPr>
        <w:pStyle w:val="a5"/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Отдел образования администрации Кировского муниципального района </w:t>
      </w:r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обеспечивает результативность, адресность и целевой характер использования сре</w:t>
      </w:r>
      <w:proofErr w:type="gramStart"/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дств в с</w:t>
      </w:r>
      <w:proofErr w:type="gramEnd"/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оответствии с утвержденными ему бюджетными ассигнованиями и лимитами бюджетных обязательств.</w:t>
      </w:r>
    </w:p>
    <w:p w:rsidR="00AE7A90" w:rsidRPr="00806AF7" w:rsidRDefault="00AE7A90" w:rsidP="00AE7A90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Финансовое обеспечение участия спортивных сборных команд </w:t>
      </w:r>
      <w:r w:rsidR="00D861DF"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Кировского муниципального района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 официальных всероссийских, краевых и межмуниципальных физкультурных и спортивных мероприятиях</w:t>
      </w:r>
    </w:p>
    <w:p w:rsidR="00AE7A90" w:rsidRPr="00806AF7" w:rsidRDefault="00AE7A90" w:rsidP="00AE7A90">
      <w:pPr>
        <w:pStyle w:val="a5"/>
        <w:ind w:left="42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pStyle w:val="a5"/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За счет средств бюджета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Кировского муниципального района 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обеспечивается участие спортсменов и спортивных команд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 том числе тренеров, представителей</w:t>
      </w:r>
      <w:r w:rsidR="00EB0ACB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(сопровождающие)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врача в официальных всероссийских, краевых, межмуниципальных физкультурных и спортивных мероприятиях (далее – мероприятия), а также лиц, сопровождающих спортсменов-инвалидов (в случае участия в мероприятиях среди спортсменов-инвалидов).</w:t>
      </w:r>
    </w:p>
    <w:p w:rsidR="00AE7A90" w:rsidRPr="00806AF7" w:rsidRDefault="00AE7A90" w:rsidP="00AE7A90">
      <w:pPr>
        <w:pStyle w:val="a5"/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Состав участников мероприятий формируется спортивной федерацией из числа спортсменов, тренеров, иных специалистов, включенных в состав спортивной сборной команды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а также лиц, сопровождающих спортсменов-инвалидов (в случае участия в мероприятиях среди спортсменов-инвалидов), на основании Положения (регламента) о соревновании, и по спортивному принципу (рекомендации тренерского совета).</w:t>
      </w:r>
    </w:p>
    <w:p w:rsidR="00AE7A90" w:rsidRPr="00806AF7" w:rsidRDefault="00652342" w:rsidP="00652342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При участии в мероприятиях спортивных сборных команд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Кировского муниципального района </w:t>
      </w:r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осуществляется финансовое обеспечение </w:t>
      </w:r>
      <w:r w:rsidR="00AE7A90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следующих расходов</w:t>
      </w:r>
      <w:r w:rsidR="000E4DD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</w:t>
      </w:r>
      <w:r w:rsidR="000E4DD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Приложение к</w:t>
      </w:r>
      <w:r w:rsidR="000E4DD8" w:rsidRPr="000E4DD8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0E4DD8" w:rsidRPr="000E4DD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</w:t>
      </w:r>
      <w:r w:rsidR="000E4DD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орядку </w:t>
      </w:r>
      <w:r w:rsidR="000E4DD8" w:rsidRPr="000E4DD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финансового обеспечения официальных физкультурных</w:t>
      </w:r>
      <w:r w:rsidR="000E4DD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0E4DD8" w:rsidRPr="000E4DD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 спортивных мероприятий, проводимых за счет средств бюджета Кировского муниципального района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</w:p>
    <w:p w:rsidR="00AE7A90" w:rsidRPr="00806AF7" w:rsidRDefault="00AE7A90" w:rsidP="00652342">
      <w:pPr>
        <w:pStyle w:val="a5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питание в пути и в дни соревнований;</w:t>
      </w:r>
    </w:p>
    <w:p w:rsidR="00AE7A90" w:rsidRPr="00806AF7" w:rsidRDefault="00AE7A90" w:rsidP="00AE7A90">
      <w:pPr>
        <w:pStyle w:val="a5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оплата услуг найма (аренды) жилого помещения участников мероприятий;</w:t>
      </w:r>
    </w:p>
    <w:p w:rsidR="00AE7A90" w:rsidRPr="00806AF7" w:rsidRDefault="00AE7A90" w:rsidP="00AE7A90">
      <w:pPr>
        <w:pStyle w:val="a5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оплата проезда и провоз багажа, в том числе спортивного инвентаря участников мероприятий, до места проведения мероприятий и обратно;</w:t>
      </w:r>
    </w:p>
    <w:p w:rsidR="00AE7A90" w:rsidRPr="00806AF7" w:rsidRDefault="00AE7A90" w:rsidP="00AE7A90">
      <w:pPr>
        <w:pStyle w:val="a5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приобретение спортивного инвентаря, спортивной экипировки и спортивной формы, в случае необходимости – с нанесением символики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</w:t>
      </w:r>
    </w:p>
    <w:p w:rsidR="00AE7A90" w:rsidRPr="00806AF7" w:rsidRDefault="00AE7A90" w:rsidP="00AE7A90">
      <w:pPr>
        <w:pStyle w:val="a5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обязательное страхование спортсменов от несчастных случаев;</w:t>
      </w:r>
    </w:p>
    <w:p w:rsidR="00AE7A90" w:rsidRPr="00806AF7" w:rsidRDefault="00AE7A90" w:rsidP="00AE7A90">
      <w:pPr>
        <w:pStyle w:val="a5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оплата заявочных взносов;</w:t>
      </w:r>
    </w:p>
    <w:p w:rsidR="00AE7A90" w:rsidRPr="00806AF7" w:rsidRDefault="00AE7A90" w:rsidP="00AE7A90">
      <w:pPr>
        <w:pStyle w:val="a5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выплата вознаграждения спортивным судьям;</w:t>
      </w:r>
    </w:p>
    <w:p w:rsidR="00AE7A90" w:rsidRPr="00806AF7" w:rsidRDefault="00AE7A90" w:rsidP="00AE7A90">
      <w:pPr>
        <w:pStyle w:val="a5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приобретение спортивной наградной атрибутики для награждения победителей и призеров мероприятий (кубки, медали, дипломы, грамоты, призы);</w:t>
      </w:r>
    </w:p>
    <w:p w:rsidR="00AE7A90" w:rsidRPr="00806AF7" w:rsidRDefault="00AE7A90" w:rsidP="00AE7A90">
      <w:pPr>
        <w:pStyle w:val="a5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обеспечение медицинской помощью участников мероприятий. </w:t>
      </w:r>
    </w:p>
    <w:p w:rsidR="00AE7A90" w:rsidRPr="00806AF7" w:rsidRDefault="00AE7A90" w:rsidP="00AE7A90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E7A90" w:rsidRPr="00806AF7" w:rsidRDefault="00652342" w:rsidP="00D861DF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Приложение </w:t>
      </w:r>
    </w:p>
    <w:p w:rsidR="00652342" w:rsidRDefault="00652342" w:rsidP="00652342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5234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 Порядку </w:t>
      </w:r>
      <w:r w:rsidRPr="0065234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финансового обеспечения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Pr="0065234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официальных</w:t>
      </w:r>
      <w:proofErr w:type="gramEnd"/>
      <w:r w:rsidRPr="0065234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652342" w:rsidRDefault="00652342" w:rsidP="00652342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5234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</w:t>
      </w:r>
      <w:r w:rsidRPr="0065234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изкультурных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65234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 спортивных мероприятий, </w:t>
      </w:r>
    </w:p>
    <w:p w:rsidR="00652342" w:rsidRPr="00A425CD" w:rsidRDefault="00652342" w:rsidP="00652342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</w:t>
      </w:r>
      <w:r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роводимых</w:t>
      </w:r>
      <w:r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</w:t>
      </w:r>
      <w:r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 </w:t>
      </w:r>
      <w:r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счет средств бюджета </w:t>
      </w:r>
    </w:p>
    <w:p w:rsidR="00A425CD" w:rsidRDefault="00652342" w:rsidP="00A425CD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Кировского муниципального района</w:t>
      </w:r>
      <w:r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</w:p>
    <w:p w:rsidR="00AE7A90" w:rsidRPr="00A425CD" w:rsidRDefault="00A425CD" w:rsidP="00A425CD">
      <w:pPr>
        <w:pStyle w:val="a5"/>
        <w:ind w:left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</w:t>
      </w:r>
      <w:r w:rsidR="00652342"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тверждённого</w:t>
      </w:r>
      <w:r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652342"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постановлением администрации</w:t>
      </w:r>
      <w:r w:rsidR="00652342"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  <w:t>Кировского муниципального района</w:t>
      </w:r>
      <w:r w:rsidR="00652342"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  <w:t>«__» ______ 2022 г. № _________</w:t>
      </w:r>
      <w:r w:rsidR="00652342" w:rsidRPr="00A425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AE7A90" w:rsidRPr="00806AF7" w:rsidRDefault="00AE7A90" w:rsidP="00AE7A90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52342" w:rsidRDefault="00AE7A90" w:rsidP="00652342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Н</w:t>
      </w:r>
      <w:r w:rsidR="0065234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ормы </w:t>
      </w: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65234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расходов бюджета </w:t>
      </w: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65234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Кировского муниципального района на </w:t>
      </w: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65234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проведение официальных физкультурных и спортивных </w:t>
      </w: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65234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65234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мероприятий</w:t>
      </w: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, </w:t>
      </w:r>
      <w:r w:rsidR="0065234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проводимых за счёт средств районного бюджета</w:t>
      </w: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,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65234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и при участии </w:t>
      </w:r>
      <w:proofErr w:type="gramStart"/>
      <w:r w:rsidR="0065234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</w:t>
      </w:r>
      <w:proofErr w:type="gramEnd"/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65234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официальных</w:t>
      </w:r>
      <w:r w:rsidR="00A425C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652342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краевых и межмуниципальных </w:t>
      </w:r>
    </w:p>
    <w:p w:rsidR="00AE7A90" w:rsidRPr="00806AF7" w:rsidRDefault="00652342" w:rsidP="00652342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физ</w:t>
      </w:r>
      <w:r w:rsidR="00A425C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ультурных и спортивных </w:t>
      </w:r>
      <w:proofErr w:type="gramStart"/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мероприятиях</w:t>
      </w:r>
      <w:proofErr w:type="gramEnd"/>
      <w:r w:rsidR="00AE7A90"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</w:t>
      </w:r>
    </w:p>
    <w:p w:rsidR="00AE7A90" w:rsidRPr="00806AF7" w:rsidRDefault="00AE7A90" w:rsidP="00AE7A90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AE7A90" w:rsidRPr="00806AF7" w:rsidRDefault="00AE7A90" w:rsidP="00AE7A90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Настоящие нормы расходов бюджета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 проведение официальных физкультурных и спортивных мероприятий, проводимых за счет средств бюджета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включенных в календарный план официальных физкультурных мероприятий и спортивных мероприятий </w:t>
      </w:r>
      <w:r w:rsidR="00D861DF"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(далее физкультурные и спортивные мероприятия), устанавливают объемы средств бюджета округа, направляемые на оплату расходов при проведении физкультурных и спортивных мероприятий, а также условия их применения.</w:t>
      </w:r>
      <w:proofErr w:type="gramEnd"/>
    </w:p>
    <w:p w:rsidR="00AE7A90" w:rsidRPr="00806AF7" w:rsidRDefault="00AE7A90" w:rsidP="006523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Нормы расходов на обеспечение питанием при проведении физкультурных и спортивных мероприятий</w:t>
      </w:r>
    </w:p>
    <w:p w:rsidR="00AE7A90" w:rsidRPr="00806AF7" w:rsidRDefault="00AE7A90" w:rsidP="00AE7A90">
      <w:pPr>
        <w:ind w:left="1080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730"/>
        <w:gridCol w:w="3172"/>
      </w:tblGrid>
      <w:tr w:rsidR="00806AF7" w:rsidRPr="00806AF7" w:rsidTr="00AE7A9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№ </w:t>
            </w:r>
            <w:proofErr w:type="gramStart"/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</w:t>
            </w:r>
            <w:proofErr w:type="gramEnd"/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/п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Норма расходов на одного человека в день</w:t>
            </w: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 xml:space="preserve"> (в рублях)</w:t>
            </w:r>
          </w:p>
        </w:tc>
      </w:tr>
      <w:tr w:rsidR="00806AF7" w:rsidRPr="00806AF7" w:rsidTr="00AE7A9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Обеспечение питанием участников (тренер, спортсмен, представитель) межмуниципальных, краевых, региональных, всероссийских и международных соревнований, тренировочных сборов в пути </w:t>
            </w: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следования к месту проведения соревнований и обратно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3442CE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до </w:t>
            </w:r>
            <w:r w:rsidR="00AE7A90"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250</w:t>
            </w:r>
          </w:p>
        </w:tc>
      </w:tr>
      <w:tr w:rsidR="00806AF7" w:rsidRPr="00806AF7" w:rsidTr="00AE7A9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Обеспечение питанием участников (тренер, спортсмен, представитель) официальных межмуниципальных, краевых, всероссийских межрегиональных и международных физкультурных, физкультурно-оздоровительных мероприятий и спортивных соревнований: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</w:p>
        </w:tc>
      </w:tr>
      <w:tr w:rsidR="00806AF7" w:rsidRPr="00806AF7" w:rsidTr="00AE7A9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среди детей и подростков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3442CE" w:rsidP="003442CE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 1000</w:t>
            </w:r>
          </w:p>
        </w:tc>
      </w:tr>
      <w:tr w:rsidR="00806AF7" w:rsidRPr="00806AF7" w:rsidTr="00AE7A9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среди взрослых спортсменов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3442CE" w:rsidP="008E7789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до </w:t>
            </w:r>
            <w:r w:rsidR="008E77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</w:t>
            </w:r>
            <w:r w:rsidR="00AE7A90" w:rsidRPr="00806AF7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00</w:t>
            </w:r>
          </w:p>
        </w:tc>
      </w:tr>
    </w:tbl>
    <w:p w:rsidR="00652342" w:rsidRDefault="00652342" w:rsidP="0065234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AE7A90" w:rsidRPr="00806AF7" w:rsidRDefault="00AE7A90" w:rsidP="006523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zh-CN"/>
        </w:rPr>
      </w:pPr>
      <w:r w:rsidRPr="00806AF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Нормы расходов на выплату вознаграждения спортивным судьям за обслуживание физкультурных и спортивных мероприятий</w:t>
      </w:r>
    </w:p>
    <w:p w:rsidR="00AE7A90" w:rsidRPr="00AE7A90" w:rsidRDefault="00AE7A90" w:rsidP="00AE7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161"/>
        <w:gridCol w:w="959"/>
        <w:gridCol w:w="830"/>
        <w:gridCol w:w="960"/>
        <w:gridCol w:w="941"/>
      </w:tblGrid>
      <w:tr w:rsidR="00AE7A90" w:rsidRPr="00AE7A90" w:rsidTr="00AE7A90">
        <w:trPr>
          <w:trHeight w:val="626"/>
        </w:trPr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Наименование судейской должности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Нормы расходов на выплату с учетом судейских категорий (в рублях)</w:t>
            </w:r>
          </w:p>
        </w:tc>
      </w:tr>
      <w:tr w:rsidR="00556337" w:rsidRPr="00556337" w:rsidTr="00AE7A9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90" w:rsidRPr="00806AF7" w:rsidRDefault="00AE7A90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МК, 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 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 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 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proofErr w:type="gramStart"/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Ю</w:t>
            </w:r>
            <w:proofErr w:type="gramEnd"/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/С</w:t>
            </w:r>
          </w:p>
        </w:tc>
      </w:tr>
      <w:tr w:rsidR="00556337" w:rsidRPr="00556337" w:rsidTr="00AE7A90">
        <w:trPr>
          <w:trHeight w:val="436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Главный судья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</w:tr>
      <w:tr w:rsidR="00556337" w:rsidRPr="00556337" w:rsidTr="00AE7A90">
        <w:trPr>
          <w:trHeight w:val="413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Главный судья-секретарь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</w:tr>
      <w:tr w:rsidR="00556337" w:rsidRPr="00556337" w:rsidTr="00AE7A90">
        <w:trPr>
          <w:trHeight w:val="67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Заместитель главного судьи, заместитель главного судьи-секретаря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520</w:t>
            </w:r>
          </w:p>
        </w:tc>
      </w:tr>
      <w:tr w:rsidR="00556337" w:rsidRPr="00556337" w:rsidTr="00AE7A90">
        <w:trPr>
          <w:trHeight w:val="445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Судьи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310</w:t>
            </w:r>
          </w:p>
        </w:tc>
      </w:tr>
      <w:tr w:rsidR="00556337" w:rsidRPr="00556337" w:rsidTr="00AE7A90">
        <w:trPr>
          <w:trHeight w:val="409"/>
        </w:trPr>
        <w:tc>
          <w:tcPr>
            <w:tcW w:w="9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Командные игровые виды спорта</w:t>
            </w:r>
          </w:p>
        </w:tc>
      </w:tr>
      <w:tr w:rsidR="00556337" w:rsidRPr="00556337" w:rsidTr="00AE7A90">
        <w:trPr>
          <w:trHeight w:val="414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Главный судья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360</w:t>
            </w:r>
          </w:p>
        </w:tc>
      </w:tr>
      <w:tr w:rsidR="00556337" w:rsidRPr="00556337" w:rsidTr="00AE7A90">
        <w:trPr>
          <w:trHeight w:val="42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Помощник главного судьи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330</w:t>
            </w:r>
          </w:p>
        </w:tc>
      </w:tr>
      <w:tr w:rsidR="00556337" w:rsidRPr="00556337" w:rsidTr="00AE7A90">
        <w:trPr>
          <w:trHeight w:val="413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Комиссар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380</w:t>
            </w:r>
          </w:p>
        </w:tc>
      </w:tr>
      <w:tr w:rsidR="00556337" w:rsidRPr="00556337" w:rsidTr="00AE7A90">
        <w:trPr>
          <w:trHeight w:val="419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Судьи в составе бригады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310</w:t>
            </w:r>
          </w:p>
        </w:tc>
      </w:tr>
    </w:tbl>
    <w:p w:rsidR="00AE7A90" w:rsidRPr="00806AF7" w:rsidRDefault="00AE7A90" w:rsidP="00AE7A90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Условные обозначения:</w:t>
      </w:r>
    </w:p>
    <w:p w:rsidR="00AE7A90" w:rsidRPr="00806AF7" w:rsidRDefault="00AE7A90" w:rsidP="00AE7A90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МК – международная категория;</w:t>
      </w:r>
    </w:p>
    <w:p w:rsidR="00AE7A90" w:rsidRPr="00806AF7" w:rsidRDefault="00AE7A90" w:rsidP="00AE7A90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ВК – всероссийская категория;</w:t>
      </w:r>
    </w:p>
    <w:p w:rsidR="00AE7A90" w:rsidRPr="00806AF7" w:rsidRDefault="00AE7A90" w:rsidP="00AE7A90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1 </w:t>
      </w:r>
      <w:proofErr w:type="gramStart"/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</w:t>
      </w:r>
      <w:proofErr w:type="gramEnd"/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– первая категория;</w:t>
      </w:r>
    </w:p>
    <w:p w:rsidR="00AE7A90" w:rsidRPr="00806AF7" w:rsidRDefault="00AE7A90" w:rsidP="00AE7A90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2 </w:t>
      </w:r>
      <w:proofErr w:type="gramStart"/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</w:t>
      </w:r>
      <w:proofErr w:type="gramEnd"/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– вторая категория;</w:t>
      </w:r>
    </w:p>
    <w:p w:rsidR="00AE7A90" w:rsidRPr="00806AF7" w:rsidRDefault="00AE7A90" w:rsidP="00AE7A90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3 </w:t>
      </w:r>
      <w:proofErr w:type="gramStart"/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</w:t>
      </w:r>
      <w:proofErr w:type="gramEnd"/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– третья категория;</w:t>
      </w:r>
    </w:p>
    <w:p w:rsidR="00AE7A90" w:rsidRPr="00806AF7" w:rsidRDefault="00AE7A90" w:rsidP="00AE7A90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gramStart"/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Ю</w:t>
      </w:r>
      <w:proofErr w:type="gramEnd"/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/С – юный судья.</w:t>
      </w:r>
    </w:p>
    <w:p w:rsidR="00AE7A90" w:rsidRPr="00806AF7" w:rsidRDefault="00AE7A90" w:rsidP="00AE7A90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Размеры выплат предусмотрены за обслуживание одного дня физкультурных и спортивных мероприятий. При проведении спортивных мероприятий по командным игровым видам спорта выплаты производятся за</w:t>
      </w:r>
      <w:r w:rsidR="00EB0ACB"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обслуживание одной игры: волейбол, баскетбол, </w:t>
      </w: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футбол, хоккей с шайбой, </w:t>
      </w:r>
      <w:r w:rsidR="00EB0ACB"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настольный теннис, самбо, лыжные гонки, бокс, </w:t>
      </w: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хоккей на траве, гандбол, </w:t>
      </w:r>
      <w:r w:rsidR="00EB0ACB"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гольф </w:t>
      </w: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и </w:t>
      </w:r>
      <w:r w:rsidR="00EB0ACB"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др</w:t>
      </w: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AE7A90" w:rsidRPr="00806AF7" w:rsidRDefault="00AE7A90" w:rsidP="00AE7A90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Количественный состав судейских коллегий (бригад) определяется согласно утвержденным правилам соревнований по конкретному виду спорта.</w:t>
      </w:r>
    </w:p>
    <w:p w:rsidR="00AE7A90" w:rsidRPr="00806AF7" w:rsidRDefault="00AE7A90" w:rsidP="00AE7A90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Выплаты за обслуживание физкультурных и спортивных мероприятий производятся только при наличии удостоверения судьи, подтверждающего его квалификацию, выданного в установленном порядке.</w:t>
      </w:r>
    </w:p>
    <w:p w:rsidR="00A425CD" w:rsidRDefault="00A425CD" w:rsidP="0065234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:rsidR="00AE7A90" w:rsidRDefault="00AE7A90" w:rsidP="00D45BE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Нормы расходов на обеспечение медицинской помощью участников физкультурных и спортивных мероприятий</w:t>
      </w:r>
    </w:p>
    <w:p w:rsidR="00D45BE0" w:rsidRPr="00806AF7" w:rsidRDefault="00D45BE0" w:rsidP="00D45BE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693"/>
        <w:gridCol w:w="3211"/>
      </w:tblGrid>
      <w:tr w:rsidR="00806AF7" w:rsidRPr="00806AF7" w:rsidTr="00AE7A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gramStart"/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</w:t>
            </w:r>
            <w:proofErr w:type="gramEnd"/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/п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Уровень физкультурных и спортивных мероприятий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Норма расходов медицинскому работнику в день (в рублях)</w:t>
            </w:r>
          </w:p>
        </w:tc>
      </w:tr>
      <w:tr w:rsidR="00AE7A90" w:rsidRPr="00806AF7" w:rsidTr="00AE7A90">
        <w:trPr>
          <w:trHeight w:val="9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Официальные районные, межмуниципальные, краевые физкультурно-оздоровительные мероприятия и спортивные соревнования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500</w:t>
            </w:r>
          </w:p>
        </w:tc>
      </w:tr>
    </w:tbl>
    <w:p w:rsidR="00AE7A90" w:rsidRDefault="00AE7A90" w:rsidP="00AE7A90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zh-CN"/>
        </w:rPr>
      </w:pPr>
    </w:p>
    <w:p w:rsidR="00A425CD" w:rsidRDefault="00A425CD" w:rsidP="00A425CD">
      <w:pPr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D45BE0" w:rsidRDefault="00D45BE0" w:rsidP="00A425CD">
      <w:pPr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A425CD" w:rsidRPr="00A425CD" w:rsidRDefault="00A425CD" w:rsidP="00A425CD">
      <w:pPr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>Нормы о</w:t>
      </w:r>
      <w:r w:rsidRPr="00A425C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бязательно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го</w:t>
      </w:r>
      <w:r w:rsidRPr="00A425C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я</w:t>
      </w:r>
      <w:r w:rsidRPr="00A425C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спортсменов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(участников)</w:t>
      </w:r>
      <w:r w:rsidRPr="00A425C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от несчастных случаев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862"/>
        <w:gridCol w:w="3175"/>
      </w:tblGrid>
      <w:tr w:rsidR="00A425CD" w:rsidRPr="00806AF7" w:rsidTr="00A425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CD" w:rsidRPr="00806AF7" w:rsidRDefault="00A425CD" w:rsidP="0085410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gramStart"/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</w:t>
            </w:r>
            <w:proofErr w:type="gramEnd"/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/п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CD" w:rsidRPr="00806AF7" w:rsidRDefault="00A425CD" w:rsidP="0085410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Уровень физкультурных и спортивных мероприятий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CD" w:rsidRPr="00806AF7" w:rsidRDefault="00A425CD" w:rsidP="00A425CD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Норма расходов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на 1 человека, руб.</w:t>
            </w:r>
          </w:p>
        </w:tc>
      </w:tr>
      <w:tr w:rsidR="00A425CD" w:rsidRPr="00806AF7" w:rsidTr="00A425CD">
        <w:trPr>
          <w:trHeight w:val="9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CD" w:rsidRPr="00806AF7" w:rsidRDefault="00A425CD" w:rsidP="0085410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CD" w:rsidRPr="00806AF7" w:rsidRDefault="00A425CD" w:rsidP="00A425CD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Официальные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</w:t>
            </w: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межмун</w:t>
            </w: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иципальные, краевые физкультурные </w:t>
            </w: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мероприятия и спортивные соревнования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CD" w:rsidRPr="00806AF7" w:rsidRDefault="00A425CD" w:rsidP="0085410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500</w:t>
            </w:r>
          </w:p>
        </w:tc>
      </w:tr>
    </w:tbl>
    <w:p w:rsidR="00D45BE0" w:rsidRDefault="00D45BE0" w:rsidP="0065234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:rsidR="00AE7A90" w:rsidRPr="00806AF7" w:rsidRDefault="00AE7A90" w:rsidP="00D45BE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Нормы расходов на приобретение памятных призов и выплат </w:t>
      </w:r>
      <w:r w:rsidRPr="00806AF7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br/>
        <w:t>для награждения победителей и призеров официальных физкультурных</w:t>
      </w:r>
      <w:r w:rsidR="007029A4" w:rsidRPr="00806AF7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806AF7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и спортивных мероприятий</w:t>
      </w:r>
    </w:p>
    <w:tbl>
      <w:tblPr>
        <w:tblW w:w="100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5"/>
        <w:gridCol w:w="1133"/>
        <w:gridCol w:w="1558"/>
        <w:gridCol w:w="1559"/>
        <w:gridCol w:w="1813"/>
      </w:tblGrid>
      <w:tr w:rsidR="00806AF7" w:rsidRPr="00806AF7" w:rsidTr="00A425CD">
        <w:trPr>
          <w:trHeight w:val="12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gramStart"/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</w:t>
            </w:r>
            <w:proofErr w:type="gramEnd"/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Нормы расходов на приобретение памятных призов </w:t>
            </w: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br/>
              <w:t>(в рублях)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Нормы расходов на приобретение кубков </w:t>
            </w: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br/>
              <w:t>(в рублях)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Нормы расходов на приобретение медалей </w:t>
            </w: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br/>
              <w:t>(в рублях)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Нормы расходов на приобретение дипломов, грамот </w:t>
            </w: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br/>
              <w:t>(в рублях)</w:t>
            </w:r>
          </w:p>
        </w:tc>
      </w:tr>
      <w:tr w:rsidR="00806AF7" w:rsidRPr="00806AF7" w:rsidTr="00A425CD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90" w:rsidRPr="00806AF7" w:rsidRDefault="00AE7A90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90" w:rsidRPr="00806AF7" w:rsidRDefault="00AE7A90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командные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90" w:rsidRPr="00806AF7" w:rsidRDefault="00AE7A9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личные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90" w:rsidRPr="00806AF7" w:rsidRDefault="00AE7A90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90" w:rsidRPr="00806AF7" w:rsidRDefault="00AE7A90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90" w:rsidRPr="00806AF7" w:rsidRDefault="00AE7A90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</w:tr>
      <w:tr w:rsidR="00806AF7" w:rsidRPr="00806AF7" w:rsidTr="00A425CD">
        <w:trPr>
          <w:trHeight w:val="17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2CB" w:rsidRPr="00806AF7" w:rsidRDefault="00BE22C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pacing w:line="256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Районные официальные физкультурные и спортивные мероприятия: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E22CB" w:rsidRPr="00806AF7" w:rsidRDefault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E22CB" w:rsidRPr="00806AF7" w:rsidRDefault="00BE22C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  <w:p w:rsidR="00BE22CB" w:rsidRPr="00806AF7" w:rsidRDefault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E22CB" w:rsidRPr="00806AF7" w:rsidRDefault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E22CB" w:rsidRPr="00806AF7" w:rsidRDefault="00BE22C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  <w:p w:rsidR="00BE22CB" w:rsidRPr="00806AF7" w:rsidRDefault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E22CB" w:rsidRPr="00806AF7" w:rsidRDefault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E22CB" w:rsidRPr="00806AF7" w:rsidRDefault="00BE22C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  <w:p w:rsidR="00BE22CB" w:rsidRPr="00806AF7" w:rsidRDefault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E22CB" w:rsidRPr="00806AF7" w:rsidRDefault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E22CB" w:rsidRPr="00806AF7" w:rsidRDefault="00BE22C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  <w:p w:rsidR="00BE22CB" w:rsidRPr="00806AF7" w:rsidRDefault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E22CB" w:rsidRPr="00806AF7" w:rsidRDefault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BE22CB" w:rsidRPr="00806AF7" w:rsidRDefault="00BE22C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</w:tr>
      <w:tr w:rsidR="00806AF7" w:rsidRPr="00806AF7" w:rsidTr="00A425CD">
        <w:trPr>
          <w:trHeight w:val="6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2CB" w:rsidRPr="00806AF7" w:rsidRDefault="00BE22C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pacing w:line="256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179C2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2000</w:t>
            </w:r>
          </w:p>
          <w:p w:rsidR="00BE22CB" w:rsidRPr="00806AF7" w:rsidRDefault="00BE22CB" w:rsidP="00B179C2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179C2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1500</w:t>
            </w:r>
          </w:p>
          <w:p w:rsidR="00BE22CB" w:rsidRPr="00806AF7" w:rsidRDefault="00BE22CB" w:rsidP="00B179C2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179C2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1500</w:t>
            </w:r>
          </w:p>
          <w:p w:rsidR="00BE22CB" w:rsidRPr="00806AF7" w:rsidRDefault="00BE22CB" w:rsidP="00B179C2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179C2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100</w:t>
            </w:r>
          </w:p>
          <w:p w:rsidR="00BE22CB" w:rsidRPr="00806AF7" w:rsidRDefault="00BE22CB" w:rsidP="00B179C2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20</w:t>
            </w:r>
          </w:p>
        </w:tc>
      </w:tr>
      <w:tr w:rsidR="00806AF7" w:rsidRPr="00806AF7" w:rsidTr="00A425CD">
        <w:trPr>
          <w:trHeight w:val="11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pacing w:line="256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1800</w:t>
            </w:r>
          </w:p>
          <w:p w:rsidR="00BE22CB" w:rsidRPr="00806AF7" w:rsidRDefault="00BE22CB" w:rsidP="00BE22C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1300</w:t>
            </w:r>
          </w:p>
          <w:p w:rsidR="00BE22CB" w:rsidRPr="00806AF7" w:rsidRDefault="00BE22CB" w:rsidP="00BE22C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1200</w:t>
            </w:r>
          </w:p>
          <w:p w:rsidR="00BE22CB" w:rsidRPr="00806AF7" w:rsidRDefault="00BE22CB" w:rsidP="00BE22C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100</w:t>
            </w:r>
          </w:p>
          <w:p w:rsidR="00BE22CB" w:rsidRPr="00806AF7" w:rsidRDefault="00BE22CB" w:rsidP="00BE22C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20</w:t>
            </w:r>
          </w:p>
        </w:tc>
      </w:tr>
      <w:tr w:rsidR="00806AF7" w:rsidRPr="00806AF7" w:rsidTr="00A425CD">
        <w:trPr>
          <w:trHeight w:val="9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BE22CB">
            <w:pPr>
              <w:spacing w:line="256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A56B8F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A56B8F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A56B8F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A56B8F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CB" w:rsidRPr="00806AF7" w:rsidRDefault="00BE22CB" w:rsidP="00A56B8F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806AF7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20</w:t>
            </w:r>
          </w:p>
        </w:tc>
      </w:tr>
    </w:tbl>
    <w:p w:rsidR="00AE7A90" w:rsidRPr="00806AF7" w:rsidRDefault="00AE7A90" w:rsidP="00AE7A90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zh-CN"/>
        </w:rPr>
      </w:pPr>
    </w:p>
    <w:p w:rsidR="00AE7A90" w:rsidRPr="00806AF7" w:rsidRDefault="00AE7A90" w:rsidP="00AE7A90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Примечание:</w:t>
      </w:r>
    </w:p>
    <w:p w:rsidR="00AE7A90" w:rsidRPr="00806AF7" w:rsidRDefault="00AE7A90" w:rsidP="00AE7A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Расходы на приобретение </w:t>
      </w:r>
      <w:r w:rsidR="00806AF7"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кубков, медалей, грамот дипломов, </w:t>
      </w: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памятных призов осуществляются по фактическим затратам, но не выше норм, указанных в пункте 1.</w:t>
      </w:r>
    </w:p>
    <w:p w:rsidR="00AE7A90" w:rsidRPr="00806AF7" w:rsidRDefault="00AE7A90" w:rsidP="00AE7A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В итоговых командных видах спорта команды, занявшие призовые места, награждаются кубками и дипломами (грамотами), а участники команд медалями и грамотами.</w:t>
      </w:r>
    </w:p>
    <w:p w:rsidR="00AE7A90" w:rsidRPr="00806AF7" w:rsidRDefault="00AE7A90" w:rsidP="0065234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Нормы прочих расходов на обеспечение участников официальных физкультурных и спортивных мероприятий</w:t>
      </w:r>
    </w:p>
    <w:p w:rsidR="00AE7A90" w:rsidRPr="00806AF7" w:rsidRDefault="00AE7A90" w:rsidP="00AE7A9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Стоимость услуг по аренде всех спортивных сооружений рассматривается при наличии расчета стоимости одного часа услуг.</w:t>
      </w:r>
    </w:p>
    <w:p w:rsidR="00AE7A90" w:rsidRPr="00806AF7" w:rsidRDefault="00AE7A90" w:rsidP="00AE7A9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Оплата услуг по найму (аренде) жилого помещения участникам физкультурных и спортивных мероприятий осуществляется по фактическим затратам, но не выше:</w:t>
      </w:r>
    </w:p>
    <w:p w:rsidR="00AE7A90" w:rsidRPr="00806AF7" w:rsidRDefault="007029A4" w:rsidP="00AE7A90">
      <w:pPr>
        <w:numPr>
          <w:ilvl w:val="1"/>
          <w:numId w:val="7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="00AE7A90"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1000 рублей за одного человека в сутки – при участии в краевых официальных физкультурных и спортивных мероприятиях;</w:t>
      </w:r>
    </w:p>
    <w:p w:rsidR="00AE7A90" w:rsidRPr="00806AF7" w:rsidRDefault="007029A4" w:rsidP="00AE7A90">
      <w:pPr>
        <w:numPr>
          <w:ilvl w:val="1"/>
          <w:numId w:val="7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="00AE7A90"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2000 рублей за одного человека в сутки – при участии в межрегиональных (всероссийских, международных) физкультурных и спортивных мероприятиях.</w:t>
      </w:r>
    </w:p>
    <w:p w:rsidR="00AE7A90" w:rsidRPr="00806AF7" w:rsidRDefault="00AE7A90" w:rsidP="00AE7A9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Оплата аренды автотранспорта (автобусов, микроавтобусов, грузовых автомобилей и др.), а также расходы на приобретение билетов на общественный транспорт, канцелярских принадлежностей, сувенирной продукции и других материальных ценностей производится с учетом сложившихся на территории Приморского края и Российской Федерации тарифов и цен, обеспечивающих наиболее рациональное использование средств.</w:t>
      </w:r>
    </w:p>
    <w:p w:rsidR="00AE7A90" w:rsidRPr="00806AF7" w:rsidRDefault="00AE7A90" w:rsidP="00AE7A9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Услуги автотранспорта не должны превышать 10 часов в день.</w:t>
      </w:r>
    </w:p>
    <w:p w:rsidR="00AE7A90" w:rsidRPr="00806AF7" w:rsidRDefault="00AE7A90" w:rsidP="00806AF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Расходы на приобретение спортивного инвентаря, спортивного оборудования, необходимого для проведения официальных физкультурных и спортивных мероприятий осуществляются с учетом мониторинга сложившихся цен, обеспечивающего наиболее эффективное использование средств бюджета </w:t>
      </w:r>
      <w:r w:rsidR="00556337"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Кировского муниципального района</w:t>
      </w: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556337" w:rsidRPr="00806AF7" w:rsidRDefault="00AE7A90" w:rsidP="00806AF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gramStart"/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Оплата услуг (работ) по подготовке и оформлению мест проведения официальных физкультурных и спортивных мероприятий производится исходя из определяемых значимости мероприятий и </w:t>
      </w: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эффективности использования средств бюджета </w:t>
      </w:r>
      <w:r w:rsidR="00556337"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Кировского муниципального района </w:t>
      </w:r>
      <w:proofErr w:type="gramEnd"/>
    </w:p>
    <w:p w:rsidR="00923B7F" w:rsidRPr="00806AF7" w:rsidRDefault="00AE7A90" w:rsidP="00806AF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Оплата заявочных взносов для участия спортсменов и спортивных сборных команд </w:t>
      </w:r>
      <w:r w:rsidR="00556337"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Кировского муниципального района </w:t>
      </w:r>
      <w:r w:rsidRPr="00806AF7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 краевых официальных физкультурных и спортивных мероприятиях осуществляется в размере, установленном положением (регламентом) об официальном краевом, межрегиональном (всероссийском, международном) спортивном соревновании</w:t>
      </w:r>
    </w:p>
    <w:p w:rsidR="00923B7F" w:rsidRPr="00806AF7" w:rsidRDefault="00923B7F" w:rsidP="00806A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923B7F" w:rsidRPr="00806AF7" w:rsidRDefault="00923B7F" w:rsidP="00F6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923B7F" w:rsidRPr="00806AF7" w:rsidRDefault="00923B7F" w:rsidP="00F6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923B7F" w:rsidRPr="00806AF7" w:rsidRDefault="007029A4" w:rsidP="00702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06AF7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___________________________</w:t>
      </w:r>
    </w:p>
    <w:p w:rsidR="00923B7F" w:rsidRPr="00806AF7" w:rsidRDefault="00923B7F" w:rsidP="00F6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923B7F" w:rsidRPr="00806AF7" w:rsidRDefault="00923B7F" w:rsidP="00F6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sectPr w:rsidR="00923B7F" w:rsidRPr="00806AF7" w:rsidSect="00923B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143"/>
    <w:multiLevelType w:val="hybridMultilevel"/>
    <w:tmpl w:val="BAE6B9A0"/>
    <w:lvl w:ilvl="0" w:tplc="A560EA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F540DA7"/>
    <w:multiLevelType w:val="hybridMultilevel"/>
    <w:tmpl w:val="CCA2FD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13726"/>
    <w:multiLevelType w:val="hybridMultilevel"/>
    <w:tmpl w:val="BE60F3A0"/>
    <w:lvl w:ilvl="0" w:tplc="239ED9B6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8C66E1"/>
    <w:multiLevelType w:val="multilevel"/>
    <w:tmpl w:val="B7A26D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4F872EC1"/>
    <w:multiLevelType w:val="multilevel"/>
    <w:tmpl w:val="F7A899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russianLower"/>
      <w:lvlText w:val="%3)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66BC18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3717745"/>
    <w:multiLevelType w:val="hybridMultilevel"/>
    <w:tmpl w:val="9348D84C"/>
    <w:lvl w:ilvl="0" w:tplc="B510AB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239ED9B6">
      <w:start w:val="1"/>
      <w:numFmt w:val="russianLower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D56E3F"/>
    <w:multiLevelType w:val="multilevel"/>
    <w:tmpl w:val="F7A899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russianLower"/>
      <w:lvlText w:val="%3)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7DC25A5A"/>
    <w:multiLevelType w:val="multilevel"/>
    <w:tmpl w:val="F7A899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russianLower"/>
      <w:lvlText w:val="%3)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B3"/>
    <w:rsid w:val="00095E48"/>
    <w:rsid w:val="000E4DD8"/>
    <w:rsid w:val="001F1182"/>
    <w:rsid w:val="0024719A"/>
    <w:rsid w:val="003228AE"/>
    <w:rsid w:val="003442CE"/>
    <w:rsid w:val="003A575E"/>
    <w:rsid w:val="003F5590"/>
    <w:rsid w:val="00424DE3"/>
    <w:rsid w:val="0048135C"/>
    <w:rsid w:val="004D2431"/>
    <w:rsid w:val="00556337"/>
    <w:rsid w:val="00652342"/>
    <w:rsid w:val="007029A4"/>
    <w:rsid w:val="0076097A"/>
    <w:rsid w:val="007C36C4"/>
    <w:rsid w:val="007F6F27"/>
    <w:rsid w:val="00806AF7"/>
    <w:rsid w:val="00816C46"/>
    <w:rsid w:val="00872F97"/>
    <w:rsid w:val="008E7789"/>
    <w:rsid w:val="00916A4D"/>
    <w:rsid w:val="00922AE7"/>
    <w:rsid w:val="00923B7F"/>
    <w:rsid w:val="00A425CD"/>
    <w:rsid w:val="00AE7A90"/>
    <w:rsid w:val="00BE22CB"/>
    <w:rsid w:val="00D45BE0"/>
    <w:rsid w:val="00D629D7"/>
    <w:rsid w:val="00D861DF"/>
    <w:rsid w:val="00EB0ACB"/>
    <w:rsid w:val="00F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E48"/>
    <w:pPr>
      <w:ind w:left="720"/>
      <w:contextualSpacing/>
    </w:pPr>
  </w:style>
  <w:style w:type="paragraph" w:styleId="a6">
    <w:name w:val="No Spacing"/>
    <w:uiPriority w:val="1"/>
    <w:qFormat/>
    <w:rsid w:val="00AE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E48"/>
    <w:pPr>
      <w:ind w:left="720"/>
      <w:contextualSpacing/>
    </w:pPr>
  </w:style>
  <w:style w:type="paragraph" w:styleId="a6">
    <w:name w:val="No Spacing"/>
    <w:uiPriority w:val="1"/>
    <w:qFormat/>
    <w:rsid w:val="00AE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DC86-F3CD-4B69-BB00-BD2A8386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11</cp:revision>
  <cp:lastPrinted>2022-06-10T03:02:00Z</cp:lastPrinted>
  <dcterms:created xsi:type="dcterms:W3CDTF">2022-06-03T02:45:00Z</dcterms:created>
  <dcterms:modified xsi:type="dcterms:W3CDTF">2022-06-10T03:30:00Z</dcterms:modified>
</cp:coreProperties>
</file>