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851"/>
        <w:gridCol w:w="14033"/>
      </w:tblGrid>
      <w:tr w:rsidR="002548EB" w:rsidRPr="0014114A" w:rsidTr="00072C1A">
        <w:trPr>
          <w:trHeight w:val="1343"/>
        </w:trPr>
        <w:tc>
          <w:tcPr>
            <w:tcW w:w="851" w:type="dxa"/>
            <w:shd w:val="clear" w:color="auto" w:fill="auto"/>
            <w:noWrap/>
            <w:hideMark/>
          </w:tcPr>
          <w:p w:rsidR="002548EB" w:rsidRPr="0014114A" w:rsidRDefault="002548EB" w:rsidP="007C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</w:p>
        </w:tc>
        <w:tc>
          <w:tcPr>
            <w:tcW w:w="14033" w:type="dxa"/>
            <w:shd w:val="clear" w:color="auto" w:fill="auto"/>
            <w:vAlign w:val="bottom"/>
            <w:hideMark/>
          </w:tcPr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Приложение № 2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Кировского муниципального района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от </w:t>
            </w:r>
            <w:r w:rsidR="001D27B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______________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года № </w:t>
            </w:r>
            <w:r w:rsidR="001D27B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______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«Приложение № 4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 муниципальной программе «Сохранение и развитие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культуры в Кировском муниципальном районе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 2018 - 2022 годы», утвержденной постановлением 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администрации Кировского муниципального района</w:t>
            </w:r>
          </w:p>
          <w:p w:rsidR="002548EB" w:rsidRPr="0014114A" w:rsidRDefault="002548EB" w:rsidP="007C53EF">
            <w:pPr>
              <w:spacing w:after="0" w:line="240" w:lineRule="auto"/>
              <w:ind w:left="93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 28 февраля 2018 года № 60</w:t>
            </w:r>
          </w:p>
          <w:p w:rsidR="002548EB" w:rsidRPr="0014114A" w:rsidRDefault="002548EB" w:rsidP="007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</w:tc>
      </w:tr>
      <w:tr w:rsidR="002548EB" w:rsidRPr="0014114A" w:rsidTr="00072C1A">
        <w:trPr>
          <w:trHeight w:val="1343"/>
        </w:trPr>
        <w:tc>
          <w:tcPr>
            <w:tcW w:w="851" w:type="dxa"/>
            <w:shd w:val="clear" w:color="auto" w:fill="auto"/>
            <w:noWrap/>
          </w:tcPr>
          <w:p w:rsidR="002548EB" w:rsidRPr="0014114A" w:rsidRDefault="002548EB" w:rsidP="007C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shd w:val="clear" w:color="auto" w:fill="auto"/>
            <w:vAlign w:val="bottom"/>
          </w:tcPr>
          <w:p w:rsidR="002548EB" w:rsidRPr="0014114A" w:rsidRDefault="002548EB" w:rsidP="007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ресурсном обеспечении муниципальной программы "Сохранение и развитие культуры в Кировском муниципальном районе на 2018-2022 годы" за счет средств бюджета Кировского муниципального района и прогнозная оценка привлекаемых на реализацию ее цели иных внебюджетных источников</w:t>
            </w:r>
          </w:p>
          <w:p w:rsidR="002548EB" w:rsidRPr="0014114A" w:rsidRDefault="002548EB" w:rsidP="007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2C1A" w:rsidRPr="0014114A" w:rsidRDefault="00072C1A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2268"/>
        <w:gridCol w:w="1701"/>
        <w:gridCol w:w="1701"/>
        <w:gridCol w:w="1701"/>
        <w:gridCol w:w="1701"/>
        <w:gridCol w:w="1701"/>
      </w:tblGrid>
      <w:tr w:rsidR="00072C1A" w:rsidRPr="0014114A" w:rsidTr="001D27BF">
        <w:trPr>
          <w:trHeight w:val="1207"/>
          <w:tblHeader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Ответственный исполнитель, соисполнитель/</w:t>
            </w:r>
          </w:p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ГРБС отдельного мероприятия,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Оценка расходов (тыс. руб.)</w:t>
            </w:r>
          </w:p>
        </w:tc>
      </w:tr>
      <w:tr w:rsidR="00072C1A" w:rsidRPr="0014114A" w:rsidTr="00CD7DC7">
        <w:trPr>
          <w:trHeight w:val="70"/>
          <w:tblHeader/>
        </w:trPr>
        <w:tc>
          <w:tcPr>
            <w:tcW w:w="851" w:type="dxa"/>
            <w:vMerge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2018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2019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2020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DC7">
              <w:rPr>
                <w:rFonts w:ascii="Times New Roman" w:hAnsi="Times New Roman"/>
                <w:b/>
                <w:sz w:val="18"/>
                <w:szCs w:val="18"/>
              </w:rPr>
              <w:t>2022г.</w:t>
            </w:r>
          </w:p>
        </w:tc>
      </w:tr>
      <w:tr w:rsidR="00072C1A" w:rsidRPr="0014114A" w:rsidTr="00CD7DC7">
        <w:trPr>
          <w:trHeight w:val="338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72C1A" w:rsidRPr="00CD7DC7" w:rsidRDefault="00072C1A" w:rsidP="0007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D7D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72C1A" w:rsidRPr="0014114A" w:rsidTr="005852CC">
        <w:trPr>
          <w:trHeight w:val="399"/>
        </w:trPr>
        <w:tc>
          <w:tcPr>
            <w:tcW w:w="851" w:type="dxa"/>
            <w:vMerge w:val="restart"/>
            <w:shd w:val="clear" w:color="auto" w:fill="auto"/>
            <w:hideMark/>
          </w:tcPr>
          <w:p w:rsidR="00072C1A" w:rsidRPr="0014114A" w:rsidRDefault="00072C1A" w:rsidP="0090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02E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Муниципальная программа "Сохранение и развитие культуры в Кировском муниципальном районе на 2018-2022 годы"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  <w:hideMark/>
          </w:tcPr>
          <w:p w:rsidR="001D27BF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33 443,33800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18 041,91900</w:t>
            </w:r>
            <w:r w:rsidR="00072C1A"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14114A" w:rsidRDefault="00072C1A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1D2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D2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49462226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20 574,50591</w:t>
            </w:r>
          </w:p>
        </w:tc>
        <w:tc>
          <w:tcPr>
            <w:tcW w:w="1701" w:type="dxa"/>
            <w:shd w:val="clear" w:color="auto" w:fill="auto"/>
            <w:hideMark/>
          </w:tcPr>
          <w:p w:rsidR="00072C1A" w:rsidRPr="0031509A" w:rsidRDefault="00072C1A" w:rsidP="00315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5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</w:t>
            </w:r>
            <w:r w:rsidR="0031509A" w:rsidRPr="00315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689,96450</w:t>
            </w:r>
          </w:p>
        </w:tc>
      </w:tr>
      <w:tr w:rsidR="00072C1A" w:rsidRPr="0014114A" w:rsidTr="005852CC">
        <w:trPr>
          <w:trHeight w:val="852"/>
        </w:trPr>
        <w:tc>
          <w:tcPr>
            <w:tcW w:w="851" w:type="dxa"/>
            <w:vMerge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72C1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(МБУ КДЦ КМР)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(местный бюджет)</w:t>
            </w:r>
          </w:p>
          <w:p w:rsidR="001D27BF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26 383,19500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12 090,02600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14 654,66053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11 301,03679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31509A" w:rsidRDefault="00072C1A" w:rsidP="0031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28 195,9</w:t>
            </w:r>
            <w:r w:rsidR="0031509A" w:rsidRPr="00315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6662</w:t>
            </w:r>
          </w:p>
        </w:tc>
      </w:tr>
      <w:tr w:rsidR="00072C1A" w:rsidRPr="0014114A" w:rsidTr="005852CC">
        <w:trPr>
          <w:trHeight w:val="818"/>
        </w:trPr>
        <w:tc>
          <w:tcPr>
            <w:tcW w:w="851" w:type="dxa"/>
            <w:vMerge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72C1A" w:rsidRPr="0014114A" w:rsidRDefault="00072C1A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 (МБУ КДЦ КМР)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(краевой бюджет)</w:t>
            </w:r>
          </w:p>
        </w:tc>
        <w:tc>
          <w:tcPr>
            <w:tcW w:w="1701" w:type="dxa"/>
            <w:shd w:val="clear" w:color="auto" w:fill="auto"/>
            <w:noWrap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072C1A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1 418,31700</w:t>
            </w:r>
          </w:p>
        </w:tc>
        <w:tc>
          <w:tcPr>
            <w:tcW w:w="1701" w:type="dxa"/>
            <w:shd w:val="clear" w:color="auto" w:fill="auto"/>
            <w:noWrap/>
          </w:tcPr>
          <w:p w:rsidR="00072C1A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974,24745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6 606,37289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31509A" w:rsidRDefault="00072C1A" w:rsidP="0031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1509A" w:rsidRPr="00315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575,62313</w:t>
            </w:r>
          </w:p>
        </w:tc>
      </w:tr>
      <w:tr w:rsidR="00072C1A" w:rsidRPr="0014114A" w:rsidTr="005852CC">
        <w:trPr>
          <w:trHeight w:val="960"/>
        </w:trPr>
        <w:tc>
          <w:tcPr>
            <w:tcW w:w="851" w:type="dxa"/>
            <w:vMerge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72C1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межбюджетные </w:t>
            </w:r>
            <w:r w:rsidR="001D27BF"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трансферты (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переданные полномочия поселений по культуре)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  <w:p w:rsidR="001D27BF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6 139,22800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3 622,85300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1 390,82661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2 055,12741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848,95500</w:t>
            </w:r>
          </w:p>
        </w:tc>
      </w:tr>
      <w:tr w:rsidR="00072C1A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072C1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</w:t>
            </w:r>
            <w:r w:rsidR="001D27BF"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 МБУ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внебюджетных источников</w:t>
            </w:r>
          </w:p>
          <w:p w:rsidR="001D27BF" w:rsidRPr="0014114A" w:rsidRDefault="001D27BF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920,91500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910,72300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474,88767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611,96882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2C1A" w:rsidRPr="0014114A" w:rsidRDefault="00072C1A" w:rsidP="00072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3 069,4197</w:t>
            </w:r>
            <w:r w:rsidR="0071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01B1A" w:rsidRPr="0014114A" w:rsidTr="0031509A">
        <w:trPr>
          <w:trHeight w:val="618"/>
        </w:trPr>
        <w:tc>
          <w:tcPr>
            <w:tcW w:w="851" w:type="dxa"/>
            <w:shd w:val="clear" w:color="auto" w:fill="auto"/>
          </w:tcPr>
          <w:p w:rsidR="00701B1A" w:rsidRPr="0014114A" w:rsidRDefault="00701B1A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33" w:type="dxa"/>
            <w:gridSpan w:val="8"/>
          </w:tcPr>
          <w:p w:rsidR="001D27BF" w:rsidRDefault="001D27BF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D27BF" w:rsidRDefault="001D27BF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01B1A" w:rsidRPr="0014114A" w:rsidRDefault="00701B1A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Отдельные мероприятия</w:t>
            </w:r>
          </w:p>
        </w:tc>
      </w:tr>
      <w:tr w:rsidR="003714D1" w:rsidRPr="0014114A" w:rsidTr="00CD7DC7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2126" w:type="dxa"/>
            <w:vMerge w:val="restart"/>
          </w:tcPr>
          <w:p w:rsidR="003714D1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Финансовое обеспечение выполнения муниципального задания клубными учреждениями</w:t>
            </w:r>
          </w:p>
          <w:p w:rsidR="00CD7DC7" w:rsidRPr="0014114A" w:rsidRDefault="00CD7DC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16 802,19300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7 550,00000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9 476,90732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9 219,45394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9 230,03072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(клубы)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  <w:p w:rsidR="00CD7DC7" w:rsidRPr="0014114A" w:rsidRDefault="00CD7DC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16 542,77800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7 123,90000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9 237,91965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6 431,82212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8 812,83097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(клубы)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краевой бюджет</w:t>
            </w:r>
          </w:p>
          <w:p w:rsidR="00CD7DC7" w:rsidRPr="0014114A" w:rsidRDefault="00CD7DC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2 582,00000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задания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клубными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учреждениями МБУ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</w:p>
          <w:p w:rsidR="00CD7DC7" w:rsidRPr="0014114A" w:rsidRDefault="00CD7DC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259,41500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426,10000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238,98767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205,63182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417,19975</w:t>
            </w:r>
          </w:p>
        </w:tc>
      </w:tr>
      <w:tr w:rsidR="002A4EDB" w:rsidRPr="0014114A" w:rsidTr="005852CC">
        <w:trPr>
          <w:trHeight w:val="1140"/>
        </w:trPr>
        <w:tc>
          <w:tcPr>
            <w:tcW w:w="851" w:type="dxa"/>
            <w:shd w:val="clear" w:color="auto" w:fill="auto"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2126" w:type="dxa"/>
          </w:tcPr>
          <w:p w:rsidR="00CD7DC7" w:rsidRPr="0014114A" w:rsidRDefault="002A4EDB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межбюджетные трансферты (переданные полномочия поселений по культуре МБУ КДЦ КМР)</w:t>
            </w:r>
          </w:p>
        </w:tc>
        <w:tc>
          <w:tcPr>
            <w:tcW w:w="1134" w:type="dxa"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4E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ВСЕГО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5 069,74900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1 411,37700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1 390,82661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2 055,12741</w:t>
            </w:r>
          </w:p>
        </w:tc>
        <w:tc>
          <w:tcPr>
            <w:tcW w:w="1701" w:type="dxa"/>
            <w:shd w:val="clear" w:color="auto" w:fill="auto"/>
            <w:noWrap/>
          </w:tcPr>
          <w:p w:rsidR="002A4EDB" w:rsidRPr="0014114A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848,95500</w:t>
            </w:r>
          </w:p>
        </w:tc>
      </w:tr>
      <w:tr w:rsidR="003714D1" w:rsidRPr="0014114A" w:rsidTr="00CD7DC7">
        <w:trPr>
          <w:trHeight w:val="380"/>
        </w:trPr>
        <w:tc>
          <w:tcPr>
            <w:tcW w:w="851" w:type="dxa"/>
            <w:vMerge w:val="restart"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126" w:type="dxa"/>
            <w:vMerge w:val="restart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4E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2A4E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</w:t>
            </w:r>
          </w:p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14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1 285,07100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1 821,94917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краевого бюджета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человек. 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1 272,22100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1 803,73000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D27BF" w:rsidRPr="0014114A" w:rsidRDefault="003714D1" w:rsidP="001D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 счет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12,85000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2,18634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3714D1">
        <w:trPr>
          <w:trHeight w:val="867"/>
        </w:trPr>
        <w:tc>
          <w:tcPr>
            <w:tcW w:w="851" w:type="dxa"/>
            <w:vMerge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обеспечение развития и укрепления материально-технической базы домов культуры в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населенных пунктах с числом жителей до 50 тысяч человек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 счет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16,03283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3714D1" w:rsidRPr="0014114A" w:rsidTr="003714D1">
        <w:trPr>
          <w:trHeight w:val="397"/>
        </w:trPr>
        <w:tc>
          <w:tcPr>
            <w:tcW w:w="851" w:type="dxa"/>
            <w:vMerge w:val="restart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126" w:type="dxa"/>
            <w:vMerge w:val="restart"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укреплению материально-технической базы муниципальных домов культуры</w:t>
            </w:r>
          </w:p>
        </w:tc>
        <w:tc>
          <w:tcPr>
            <w:tcW w:w="1134" w:type="dxa"/>
            <w:vMerge w:val="restart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14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297,00000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138,00000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388,62020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2 685,58232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на укрепление материально-технической базы домов культуры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 счет 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краевого бюджета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2 473,58232</w:t>
            </w:r>
          </w:p>
        </w:tc>
      </w:tr>
      <w:tr w:rsidR="003714D1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укрепление  материально-технической базы домов культуры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 счет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2,02020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25,00000</w:t>
            </w:r>
          </w:p>
        </w:tc>
      </w:tr>
      <w:tr w:rsidR="003714D1" w:rsidRPr="0014114A" w:rsidTr="003714D1">
        <w:trPr>
          <w:trHeight w:val="867"/>
        </w:trPr>
        <w:tc>
          <w:tcPr>
            <w:tcW w:w="851" w:type="dxa"/>
            <w:vMerge/>
            <w:shd w:val="clear" w:color="auto" w:fill="auto"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3714D1" w:rsidRPr="002A4EDB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714D1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мероприятий по укреплению материально-технической базы муниципальных домов культуры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</w:p>
          <w:p w:rsidR="00CD7DC7" w:rsidRPr="0014114A" w:rsidRDefault="00CD7DC7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138,00000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186,60000</w:t>
            </w:r>
          </w:p>
        </w:tc>
        <w:tc>
          <w:tcPr>
            <w:tcW w:w="1701" w:type="dxa"/>
            <w:shd w:val="clear" w:color="auto" w:fill="auto"/>
            <w:noWrap/>
          </w:tcPr>
          <w:p w:rsidR="003714D1" w:rsidRPr="0014114A" w:rsidRDefault="003714D1" w:rsidP="0037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187,00000</w:t>
            </w:r>
          </w:p>
        </w:tc>
      </w:tr>
      <w:tr w:rsidR="00701B1A" w:rsidRPr="0014114A" w:rsidTr="00CD7DC7">
        <w:trPr>
          <w:trHeight w:val="442"/>
        </w:trPr>
        <w:tc>
          <w:tcPr>
            <w:tcW w:w="851" w:type="dxa"/>
            <w:vMerge w:val="restart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2126" w:type="dxa"/>
            <w:vMerge w:val="restart"/>
          </w:tcPr>
          <w:p w:rsidR="00701B1A" w:rsidRPr="002A4EDB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Реализация проектов инициативного бюджетирования по направлению "Твой проект"</w:t>
            </w:r>
          </w:p>
        </w:tc>
        <w:tc>
          <w:tcPr>
            <w:tcW w:w="1134" w:type="dxa"/>
            <w:vMerge w:val="restart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3 030,30303</w:t>
            </w:r>
          </w:p>
        </w:tc>
      </w:tr>
      <w:tr w:rsidR="00701B1A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701B1A" w:rsidRPr="002A4EDB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 краевого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бюджетам муниципальных образований Приморского края на реализацию проектов инициативного бюджетирования по направлению "Твой проект"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3 000,00000</w:t>
            </w:r>
          </w:p>
        </w:tc>
      </w:tr>
      <w:tr w:rsidR="00701B1A" w:rsidRPr="0014114A" w:rsidTr="00FA2AD6">
        <w:trPr>
          <w:trHeight w:val="867"/>
        </w:trPr>
        <w:tc>
          <w:tcPr>
            <w:tcW w:w="851" w:type="dxa"/>
            <w:vMerge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701B1A" w:rsidRPr="002A4EDB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реализацию проектов инициативного бюджетирования по направлению "Твой проект",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из бюджета Примор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ского края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701B1A" w:rsidRPr="0014114A" w:rsidRDefault="00701B1A" w:rsidP="00FA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30,30303</w:t>
            </w:r>
          </w:p>
        </w:tc>
      </w:tr>
      <w:tr w:rsidR="00603EE4" w:rsidRPr="0014114A" w:rsidTr="00603EE4">
        <w:trPr>
          <w:trHeight w:val="375"/>
        </w:trPr>
        <w:tc>
          <w:tcPr>
            <w:tcW w:w="851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1.6.</w:t>
            </w:r>
          </w:p>
        </w:tc>
        <w:tc>
          <w:tcPr>
            <w:tcW w:w="2126" w:type="dxa"/>
            <w:vMerge w:val="restart"/>
          </w:tcPr>
          <w:p w:rsidR="00603EE4" w:rsidRPr="002A4EDB" w:rsidRDefault="00603EE4" w:rsidP="00534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109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Реализация государственной поддержка отрасли культуры (поддержка муниципальных учреждений культуры, находящихся на территории сельских поселений)</w:t>
            </w:r>
            <w:r w:rsidR="00534BF2">
              <w:t xml:space="preserve"> </w:t>
            </w:r>
            <w:r w:rsidR="00534BF2" w:rsidRPr="00534BF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(сельский дом культуры с. Комаровка )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EE4" w:rsidRPr="007109D7" w:rsidRDefault="00603EE4" w:rsidP="00603EE4">
            <w:pPr>
              <w:rPr>
                <w:rFonts w:ascii="Times New Roman" w:hAnsi="Times New Roman" w:cs="Times New Roman"/>
                <w:bCs/>
              </w:rPr>
            </w:pPr>
            <w:r w:rsidRPr="007109D7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E4" w:rsidRPr="00F533F9" w:rsidRDefault="00603EE4" w:rsidP="00603E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533F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102,06143</w:t>
            </w:r>
          </w:p>
        </w:tc>
      </w:tr>
      <w:tr w:rsidR="00603EE4" w:rsidRPr="0014114A" w:rsidTr="00603EE4">
        <w:trPr>
          <w:trHeight w:val="867"/>
        </w:trPr>
        <w:tc>
          <w:tcPr>
            <w:tcW w:w="851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603EE4" w:rsidRPr="002A4EDB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3EE4" w:rsidRPr="007109D7" w:rsidRDefault="00603EE4" w:rsidP="00603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9D7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поддержка отрасли культуры (поддержка муниципальных учреждений культуры, находящихся на территории сельских поселений) </w:t>
            </w:r>
            <w:r w:rsidRPr="00710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E4" w:rsidRPr="00603EE4" w:rsidRDefault="00603EE4" w:rsidP="00603E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EE4">
              <w:rPr>
                <w:rFonts w:ascii="Times New Roman" w:hAnsi="Times New Roman" w:cs="Times New Roman"/>
                <w:sz w:val="26"/>
                <w:szCs w:val="26"/>
              </w:rPr>
              <w:t>102,04081</w:t>
            </w:r>
          </w:p>
        </w:tc>
      </w:tr>
      <w:tr w:rsidR="00603EE4" w:rsidRPr="0014114A" w:rsidTr="00603EE4">
        <w:trPr>
          <w:trHeight w:val="867"/>
        </w:trPr>
        <w:tc>
          <w:tcPr>
            <w:tcW w:w="851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603EE4" w:rsidRPr="002A4EDB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EE4" w:rsidRPr="007109D7" w:rsidRDefault="00603EE4" w:rsidP="00603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9D7">
              <w:rPr>
                <w:rFonts w:ascii="Times New Roman" w:hAnsi="Times New Roman" w:cs="Times New Roman"/>
                <w:sz w:val="26"/>
                <w:szCs w:val="26"/>
              </w:rPr>
              <w:t xml:space="preserve">Расходы из </w:t>
            </w:r>
            <w:r w:rsidRPr="007109D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местного бюджет</w:t>
            </w:r>
            <w:r w:rsidRPr="007109D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  <w:r w:rsidRPr="007109D7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государственной поддержки отрасли культуры (под</w:t>
            </w:r>
            <w:r w:rsidRPr="00710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держка муниципальных учреждений культуры, находящихся на территории сельских поселений), в целях </w:t>
            </w:r>
            <w:proofErr w:type="spellStart"/>
            <w:r w:rsidRPr="007109D7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7109D7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EE4" w:rsidRPr="00603EE4" w:rsidRDefault="00603EE4" w:rsidP="00603E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EE4">
              <w:rPr>
                <w:rFonts w:ascii="Times New Roman" w:hAnsi="Times New Roman" w:cs="Times New Roman"/>
                <w:sz w:val="26"/>
                <w:szCs w:val="26"/>
              </w:rPr>
              <w:t>0,02062</w:t>
            </w:r>
          </w:p>
        </w:tc>
      </w:tr>
      <w:tr w:rsidR="00603EE4" w:rsidRPr="0014114A" w:rsidTr="005852CC">
        <w:trPr>
          <w:trHeight w:val="1140"/>
        </w:trPr>
        <w:tc>
          <w:tcPr>
            <w:tcW w:w="85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1.7.</w:t>
            </w:r>
          </w:p>
        </w:tc>
        <w:tc>
          <w:tcPr>
            <w:tcW w:w="2126" w:type="dxa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Финансовое обеспечение клубных учреждений сельских поселений (Крыловское,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Руновское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), (оказание услуг, выполнение работ)</w:t>
            </w:r>
          </w:p>
        </w:tc>
        <w:tc>
          <w:tcPr>
            <w:tcW w:w="1134" w:type="dxa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 "ЦОМ</w:t>
            </w:r>
          </w:p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ОУ"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1 069,47900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2 211,47600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CD7DC7">
        <w:trPr>
          <w:trHeight w:val="387"/>
        </w:trPr>
        <w:tc>
          <w:tcPr>
            <w:tcW w:w="851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126" w:type="dxa"/>
            <w:vMerge w:val="restart"/>
          </w:tcPr>
          <w:p w:rsidR="00603EE4" w:rsidRPr="002A4EDB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Финансовое обеспечение выполнения муниципального задания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межпоселенческой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центральной библиотекой МБУ КДЦ КМР</w:t>
            </w:r>
          </w:p>
        </w:tc>
        <w:tc>
          <w:tcPr>
            <w:tcW w:w="1134" w:type="dxa"/>
            <w:vMerge w:val="restart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4 988,67000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2 786,08100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2 812,70000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3 422,93600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2 966,87000</w:t>
            </w:r>
          </w:p>
        </w:tc>
      </w:tr>
      <w:tr w:rsidR="00603EE4" w:rsidRPr="0014114A" w:rsidTr="005852CC">
        <w:trPr>
          <w:trHeight w:val="1140"/>
        </w:trPr>
        <w:tc>
          <w:tcPr>
            <w:tcW w:w="851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603EE4" w:rsidRPr="002A4EDB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(библиотеки)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4 948,67000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2 767,10000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2 783,80000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2 514,18100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2 946,87000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(библиотеки)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890,60000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задания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библиотеками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МБУ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18,98100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28,90000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18,15500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20,00000</w:t>
            </w:r>
          </w:p>
        </w:tc>
      </w:tr>
      <w:tr w:rsidR="00603EE4" w:rsidRPr="0014114A" w:rsidTr="001D27BF">
        <w:trPr>
          <w:trHeight w:val="557"/>
        </w:trPr>
        <w:tc>
          <w:tcPr>
            <w:tcW w:w="851" w:type="dxa"/>
            <w:vMerge w:val="restart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комплектованию книжных фон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дов и обеспечению информационно-техническим оборудованием библиотек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2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152,57200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150,75500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228,73019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 комплектование книжных фондов и обеспечение информационно- техническим оборудованием библиотек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(краевой бюджет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146,09600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149,24745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226,44289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комплектование книжных фондов и обеспечение информационно- техническим оборудованием библиотек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 счет 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местного 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1,47600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1,50755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2,28730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мероприятий по комплектованию книжных фондов и обеспечению информационно-техническим оборудованием библиотек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701B1A">
        <w:trPr>
          <w:trHeight w:val="442"/>
        </w:trPr>
        <w:tc>
          <w:tcPr>
            <w:tcW w:w="851" w:type="dxa"/>
            <w:vMerge w:val="restart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Финансовое обеспечение муниципального задания районным музеем им. В.М.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Малаева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культурно-этнографическим музеем-комплексом "Крестьянская усадьба. Начало ХХ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века." с. Подгорное МБУ КДЦ Кировского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2A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3 454,57000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1 366,14200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1 555,00000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1 984,42300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1 864,88700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(музеи)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3 300,5700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1 269,1000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1 494,0000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1 277,04100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1 659,88700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(музеи)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505,80000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финансовое обеспе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чение выполнения муниципального задания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музеев 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154,0000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97,0420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201,58200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205,00000</w:t>
            </w:r>
          </w:p>
        </w:tc>
      </w:tr>
      <w:tr w:rsidR="00603EE4" w:rsidRPr="0014114A" w:rsidTr="00701B1A">
        <w:trPr>
          <w:trHeight w:val="424"/>
        </w:trPr>
        <w:tc>
          <w:tcPr>
            <w:tcW w:w="851" w:type="dxa"/>
            <w:vMerge w:val="restart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Финансовое обеспечение (бухгалтерский учет) МБУ КДЦ КМР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1 608,67700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955,60000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1 137,10000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1 453,26600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1 134,78500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1 591,17700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915,60000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1 129,10000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1 055,46600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1 134,78500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397,80000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(бухгалтерский учет) (МБУ КДЦ КМР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17,50000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701B1A">
        <w:trPr>
          <w:trHeight w:val="363"/>
        </w:trPr>
        <w:tc>
          <w:tcPr>
            <w:tcW w:w="851" w:type="dxa"/>
            <w:vMerge w:val="restart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Мероприятия по организации и проведению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общерайонных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массовых мероприятий и праздников для всех категорий населения</w:t>
            </w: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мероприятий по организации и проведению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общерайонных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массовых мероприятий и праздников для всех категорий населения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CD7DC7">
        <w:trPr>
          <w:trHeight w:val="449"/>
        </w:trPr>
        <w:tc>
          <w:tcPr>
            <w:tcW w:w="851" w:type="dxa"/>
            <w:vMerge w:val="restart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1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Мероприятия по созданию условий безопасности на муниципальных объектах культуры: - оснащение и обслуживание объектов культуры специальным </w:t>
            </w:r>
            <w:r w:rsidRPr="00DD21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оборудованием для обеспечения комплексных мер по профилактике терроризма и экстремизма; - предупреждение пожаров и противопожарная защита объектов культуры (обслуживание, ремонт, монтаж АПС).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МБУ КДЦ КМР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мероприятий по организации и проведению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общерайонных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массовых меро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приятий и праздников для всех категорий населения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18,00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701B1A">
        <w:trPr>
          <w:trHeight w:val="393"/>
        </w:trPr>
        <w:tc>
          <w:tcPr>
            <w:tcW w:w="851" w:type="dxa"/>
            <w:vMerge w:val="restart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21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Финансовое обеспечение на выполнение муниципального задания муниципального бюджетного учреждения допол</w:t>
            </w:r>
            <w:r w:rsidRPr="00DD21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нительного образования "Кировская школа искусств"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Pr="00DD21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далее МБУ ДО "КДШИ"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МБУ ДО "КДШИ"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11 122,71600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МБК ДО КДШИ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(местный бюджет)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9 555,71600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финансовое обеспе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чение выполнения муниципального задания МБУ ДО "КДШИ"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источников)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1 567,00000</w:t>
            </w:r>
          </w:p>
        </w:tc>
      </w:tr>
      <w:tr w:rsidR="00603EE4" w:rsidRPr="0014114A" w:rsidTr="00CD7DC7">
        <w:trPr>
          <w:trHeight w:val="432"/>
        </w:trPr>
        <w:tc>
          <w:tcPr>
            <w:tcW w:w="851" w:type="dxa"/>
            <w:vMerge w:val="restart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приобретению музыкальных инструментов и художественного инвентаря для учреждений дополнительного образования детей в сфере культуры (МБУ ДО "КДШИ")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МБУ ДО "КД ШИ"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833,33333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образований на приобретение музыкальных инструментов и художественного инвентаря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(краевой бюджет)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825,00000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приобретение музыкальных инструментов и художественного инвентаря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 счет средств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местного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lastRenderedPageBreak/>
              <w:t>бюджета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</w:t>
            </w: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целях 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 предоставляются субсидии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8,33333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603EE4" w:rsidRPr="0014114A" w:rsidTr="00701B1A">
        <w:trPr>
          <w:trHeight w:val="389"/>
        </w:trPr>
        <w:tc>
          <w:tcPr>
            <w:tcW w:w="851" w:type="dxa"/>
            <w:vMerge w:val="restart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Финансовое обеспечение на выполнение муниципального задания бюджетного учреждения дополнительного образования "</w:t>
            </w:r>
            <w:proofErr w:type="spellStart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Горноключевская</w:t>
            </w:r>
            <w:proofErr w:type="spellEnd"/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школа искусств"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далее МБУ ДО "ГДШИ"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3EE4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МБУ ДО </w:t>
            </w:r>
          </w:p>
          <w:p w:rsidR="00603EE4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"ГД</w:t>
            </w:r>
          </w:p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ШИ"</w:t>
            </w: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4 703,77400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бюджетным учреждениям МБК ДО ГДШИ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(местный бюджет)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4 030,55400</w:t>
            </w:r>
          </w:p>
        </w:tc>
      </w:tr>
      <w:tr w:rsidR="00603EE4" w:rsidRPr="0014114A" w:rsidTr="00FA2AD6">
        <w:trPr>
          <w:trHeight w:val="716"/>
        </w:trPr>
        <w:tc>
          <w:tcPr>
            <w:tcW w:w="851" w:type="dxa"/>
            <w:vMerge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3EE4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финансовое обеспечение выполнения муниципального задания МБУ ДО "ГДШИ" </w:t>
            </w:r>
            <w:r w:rsidRPr="0014114A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из внебюджетных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.</w:t>
            </w:r>
          </w:p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603EE4" w:rsidRPr="0014114A" w:rsidRDefault="00603EE4" w:rsidP="0060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673,22000</w:t>
            </w:r>
          </w:p>
        </w:tc>
      </w:tr>
    </w:tbl>
    <w:p w:rsidR="00D90E2D" w:rsidRPr="0014114A" w:rsidRDefault="00D90E2D" w:rsidP="000C5F4C">
      <w:pPr>
        <w:rPr>
          <w:sz w:val="26"/>
          <w:szCs w:val="26"/>
        </w:rPr>
      </w:pPr>
    </w:p>
    <w:sectPr w:rsidR="00D90E2D" w:rsidRPr="0014114A" w:rsidSect="00CD7DC7">
      <w:headerReference w:type="default" r:id="rId7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E7" w:rsidRDefault="00E82BE7" w:rsidP="0094499F">
      <w:pPr>
        <w:spacing w:after="0" w:line="240" w:lineRule="auto"/>
      </w:pPr>
      <w:r>
        <w:separator/>
      </w:r>
    </w:p>
  </w:endnote>
  <w:endnote w:type="continuationSeparator" w:id="0">
    <w:p w:rsidR="00E82BE7" w:rsidRDefault="00E82BE7" w:rsidP="0094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E7" w:rsidRDefault="00E82BE7" w:rsidP="0094499F">
      <w:pPr>
        <w:spacing w:after="0" w:line="240" w:lineRule="auto"/>
      </w:pPr>
      <w:r>
        <w:separator/>
      </w:r>
    </w:p>
  </w:footnote>
  <w:footnote w:type="continuationSeparator" w:id="0">
    <w:p w:rsidR="00E82BE7" w:rsidRDefault="00E82BE7" w:rsidP="0094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763492"/>
      <w:docPartObj>
        <w:docPartGallery w:val="Page Numbers (Top of Page)"/>
        <w:docPartUnique/>
      </w:docPartObj>
    </w:sdtPr>
    <w:sdtEndPr/>
    <w:sdtContent>
      <w:p w:rsidR="0031509A" w:rsidRDefault="003150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BF2">
          <w:rPr>
            <w:noProof/>
          </w:rPr>
          <w:t>18</w:t>
        </w:r>
        <w:r>
          <w:fldChar w:fldCharType="end"/>
        </w:r>
      </w:p>
    </w:sdtContent>
  </w:sdt>
  <w:p w:rsidR="0031509A" w:rsidRDefault="00315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08"/>
    <w:rsid w:val="00027C34"/>
    <w:rsid w:val="000677E3"/>
    <w:rsid w:val="00072C1A"/>
    <w:rsid w:val="000B6DEF"/>
    <w:rsid w:val="000C5F4C"/>
    <w:rsid w:val="0014114A"/>
    <w:rsid w:val="001D27BF"/>
    <w:rsid w:val="002548EB"/>
    <w:rsid w:val="00291940"/>
    <w:rsid w:val="002A4EDB"/>
    <w:rsid w:val="0031509A"/>
    <w:rsid w:val="003377E3"/>
    <w:rsid w:val="003714D1"/>
    <w:rsid w:val="0039750F"/>
    <w:rsid w:val="00534BF2"/>
    <w:rsid w:val="005852CC"/>
    <w:rsid w:val="00603EE4"/>
    <w:rsid w:val="00642E2D"/>
    <w:rsid w:val="00701B1A"/>
    <w:rsid w:val="007109D7"/>
    <w:rsid w:val="007861EB"/>
    <w:rsid w:val="007C53EF"/>
    <w:rsid w:val="00902EAE"/>
    <w:rsid w:val="00920D41"/>
    <w:rsid w:val="0094499F"/>
    <w:rsid w:val="00A97808"/>
    <w:rsid w:val="00B17BD2"/>
    <w:rsid w:val="00B80130"/>
    <w:rsid w:val="00CD57A4"/>
    <w:rsid w:val="00CD7DC7"/>
    <w:rsid w:val="00D16C50"/>
    <w:rsid w:val="00D90E2D"/>
    <w:rsid w:val="00DD2160"/>
    <w:rsid w:val="00E6354F"/>
    <w:rsid w:val="00E82BE7"/>
    <w:rsid w:val="00EB0A13"/>
    <w:rsid w:val="00EC572B"/>
    <w:rsid w:val="00F00912"/>
    <w:rsid w:val="00F30326"/>
    <w:rsid w:val="00F533F9"/>
    <w:rsid w:val="00FA2AD6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F821D-3AD5-4076-AED6-FCDC1994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99F"/>
  </w:style>
  <w:style w:type="paragraph" w:styleId="a5">
    <w:name w:val="footer"/>
    <w:basedOn w:val="a"/>
    <w:link w:val="a6"/>
    <w:uiPriority w:val="99"/>
    <w:unhideWhenUsed/>
    <w:rsid w:val="009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99F"/>
  </w:style>
  <w:style w:type="paragraph" w:styleId="a7">
    <w:name w:val="Balloon Text"/>
    <w:basedOn w:val="a"/>
    <w:link w:val="a8"/>
    <w:uiPriority w:val="99"/>
    <w:semiHidden/>
    <w:unhideWhenUsed/>
    <w:rsid w:val="00FE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5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0BA1-67C6-44AA-850B-1C8E092C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9</cp:revision>
  <cp:lastPrinted>2022-02-17T05:52:00Z</cp:lastPrinted>
  <dcterms:created xsi:type="dcterms:W3CDTF">2022-02-17T05:53:00Z</dcterms:created>
  <dcterms:modified xsi:type="dcterms:W3CDTF">2022-06-08T08:07:00Z</dcterms:modified>
</cp:coreProperties>
</file>